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E4" w:rsidRDefault="007B06E4" w:rsidP="00B36081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Ekstremizam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</w:p>
    <w:p w:rsidR="007B06E4" w:rsidRDefault="007B06E4" w:rsidP="00C25D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“ZANIMANJE” NAVIJAČ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5AFA">
        <w:rPr>
          <w:rFonts w:ascii="Times New Roman" w:hAnsi="Times New Roman" w:cs="Times New Roman"/>
          <w:sz w:val="24"/>
          <w:szCs w:val="24"/>
        </w:rPr>
        <w:t>M.A.</w:t>
      </w:r>
      <w:bookmarkStart w:id="0" w:name="_GoBack"/>
      <w:bookmarkEnd w:id="0"/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izraženog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netrpeljivosti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međunacionalnoj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mržnji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Navijačke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>. 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ošišani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plemenskih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starešina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Kosovo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Zanimljivo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pozabaviti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nelogičnostima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Neretko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Save,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pravoslavlja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nabojom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patriotizma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svetosavlja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skandiraju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herojima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doživotnim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prebivalištem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Ševeningenu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neizostavni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jugozapadnih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veroispovesti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Sava ne bi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Karadžiću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etnicitet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tragediju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polupismene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samozvani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Mihajlo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Pupin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približavanje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jednostranog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nezavisnosti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pozabaviti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otadžbina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Mekdonaldsa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međunacionalnoj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mržnji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usmerenim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LGBT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populaciju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pozabavio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najrasprostanjenijem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međunacionalnom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mržnjom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nažalost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devedesetih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zvezde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Ražnatović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izbijanju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u SFRJ,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paravojnu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dobrovoljačka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jezgro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rata. 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čuvena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zvezde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odigrana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zapečaćeni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tadašnje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JNA,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Jugoslavija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međunacionalna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mržnja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uopšte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 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Najsvežiji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Albanije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6E4" w:rsidRDefault="007B06E4" w:rsidP="00EE4C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EE4C4E">
        <w:rPr>
          <w:rFonts w:ascii="Times New Roman" w:hAnsi="Times New Roman" w:cs="Times New Roman"/>
          <w:sz w:val="24"/>
          <w:szCs w:val="24"/>
        </w:rPr>
        <w:t>udbal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EE4C4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nebitan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dešavalo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tribinama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JNA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oktobarske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noći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Zviždanje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Poklici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smrt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Albanaca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najtužnije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najtragičnij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tome,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šovinističke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parole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uzvikuju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E4C4E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 xml:space="preserve"> od 10 </w:t>
      </w:r>
      <w:proofErr w:type="spellStart"/>
      <w:r w:rsidRPr="00EE4C4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EE4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ubistva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zvezde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svedoči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alarmantnoj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6E4" w:rsidRDefault="007B06E4" w:rsidP="00355F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prisutan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napretku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evr</w:t>
      </w:r>
      <w:r>
        <w:rPr>
          <w:rFonts w:ascii="Times New Roman" w:hAnsi="Times New Roman" w:cs="Times New Roman"/>
          <w:sz w:val="24"/>
          <w:szCs w:val="24"/>
        </w:rPr>
        <w:t>opskoj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355F66">
        <w:rPr>
          <w:rFonts w:ascii="Times New Roman" w:hAnsi="Times New Roman" w:cs="Times New Roman"/>
          <w:sz w:val="24"/>
          <w:szCs w:val="24"/>
        </w:rPr>
        <w:t>ajčešće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prisutan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navijača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Pazara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ostatka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navijačkih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fudbalskim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mečevima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pevaju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velikosrpske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pes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66">
        <w:rPr>
          <w:rFonts w:ascii="Times New Roman" w:hAnsi="Times New Roman" w:cs="Times New Roman"/>
          <w:sz w:val="24"/>
          <w:szCs w:val="24"/>
        </w:rPr>
        <w:t xml:space="preserve">nose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55F66">
        <w:rPr>
          <w:rFonts w:ascii="Times New Roman" w:hAnsi="Times New Roman" w:cs="Times New Roman"/>
          <w:sz w:val="24"/>
          <w:szCs w:val="24"/>
        </w:rPr>
        <w:t>urske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zastave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lastRenderedPageBreak/>
        <w:t>uvek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nepriznate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Kosovo.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sukobi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obično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završavaju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verbalnom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delimično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F6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neizostavno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 Novi </w:t>
      </w:r>
      <w:proofErr w:type="spellStart"/>
      <w:r>
        <w:rPr>
          <w:rFonts w:ascii="Times New Roman" w:hAnsi="Times New Roman" w:cs="Times New Roman"/>
          <w:sz w:val="24"/>
          <w:szCs w:val="24"/>
        </w:rPr>
        <w:t>Pazar</w:t>
      </w:r>
      <w:proofErr w:type="spellEnd"/>
      <w:r w:rsidRPr="00355F66">
        <w:rPr>
          <w:rFonts w:ascii="Times New Roman" w:hAnsi="Times New Roman" w:cs="Times New Roman"/>
          <w:sz w:val="24"/>
          <w:szCs w:val="24"/>
        </w:rPr>
        <w:t>.</w:t>
      </w:r>
    </w:p>
    <w:p w:rsidR="007B06E4" w:rsidRPr="009A317D" w:rsidRDefault="007B06E4" w:rsidP="009A31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izraženih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ekstremizma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međunacionalne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žnje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netrpeljivosti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9A317D">
        <w:rPr>
          <w:rFonts w:ascii="Times New Roman" w:hAnsi="Times New Roman" w:cs="Times New Roman"/>
          <w:sz w:val="24"/>
          <w:szCs w:val="24"/>
        </w:rPr>
        <w:t>omi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pripadnici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LGBT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</w:t>
      </w:r>
      <w:r w:rsidRPr="009A3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esničarskih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rušili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Beograd 2010.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. Oni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stadionima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pozivali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linč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nepopularne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marginalizovane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manjine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Naveo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monstruozne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parole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prisutne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stadionima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„NEĆE ŠETATI“,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sloganima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dotakla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</w:t>
      </w:r>
      <w:r w:rsidRPr="009A317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neretki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naslo</w:t>
      </w:r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hronici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9A317D">
        <w:rPr>
          <w:rFonts w:ascii="Times New Roman" w:hAnsi="Times New Roman" w:cs="Times New Roman"/>
          <w:sz w:val="24"/>
          <w:szCs w:val="24"/>
        </w:rPr>
        <w:t>omi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brutalnih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napada</w:t>
      </w:r>
      <w:proofErr w:type="spellEnd"/>
    </w:p>
    <w:p w:rsidR="007B06E4" w:rsidRPr="009A317D" w:rsidRDefault="007B06E4" w:rsidP="009A31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17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rešiti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prevazišle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>?</w:t>
      </w:r>
    </w:p>
    <w:p w:rsidR="007B06E4" w:rsidRDefault="007B06E4" w:rsidP="00210C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17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reć</w:t>
      </w:r>
      <w:r w:rsidRPr="009A3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je Balkan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r w:rsidRPr="009A317D">
        <w:rPr>
          <w:rFonts w:ascii="Times New Roman" w:hAnsi="Times New Roman" w:cs="Times New Roman"/>
          <w:sz w:val="24"/>
          <w:szCs w:val="24"/>
        </w:rPr>
        <w:t>areno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Zem</w:t>
      </w:r>
      <w:r>
        <w:rPr>
          <w:rFonts w:ascii="Times New Roman" w:hAnsi="Times New Roman" w:cs="Times New Roman"/>
          <w:sz w:val="24"/>
          <w:szCs w:val="24"/>
        </w:rPr>
        <w:t>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slič</w:t>
      </w:r>
      <w:r w:rsidRPr="009A317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izuzetak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navijač</w:t>
      </w:r>
      <w:r w:rsidRPr="009A317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sveprisutne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reše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Najvecu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krivi</w:t>
      </w:r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nose</w:t>
      </w:r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policija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7D"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Pr="009A317D">
        <w:rPr>
          <w:rFonts w:ascii="Times New Roman" w:hAnsi="Times New Roman" w:cs="Times New Roman"/>
          <w:sz w:val="24"/>
          <w:szCs w:val="24"/>
        </w:rPr>
        <w:t>.</w:t>
      </w:r>
    </w:p>
    <w:p w:rsidR="007B06E4" w:rsidRDefault="007B06E4" w:rsidP="00210C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(ne)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Da 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institucionalizovano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MUP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narkomanima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ćelavim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istetoviranim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višepartizam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monstrumi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upucani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greškom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civilizovanog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A, u </w:t>
      </w: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civilizovanom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NAVIJAČ,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gledaju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prate s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ljubavlju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stadiona</w:t>
      </w:r>
      <w:proofErr w:type="spellEnd"/>
    </w:p>
    <w:p w:rsidR="007B06E4" w:rsidRPr="00C25DEA" w:rsidRDefault="007B06E4" w:rsidP="00210C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7B06E4" w:rsidRPr="00C25DEA" w:rsidSect="0066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DEA"/>
    <w:rsid w:val="000123F7"/>
    <w:rsid w:val="00103B98"/>
    <w:rsid w:val="0019538F"/>
    <w:rsid w:val="001F50FB"/>
    <w:rsid w:val="00210C7A"/>
    <w:rsid w:val="0032785B"/>
    <w:rsid w:val="00355F66"/>
    <w:rsid w:val="004321AC"/>
    <w:rsid w:val="005D7A55"/>
    <w:rsid w:val="0061468B"/>
    <w:rsid w:val="00640D93"/>
    <w:rsid w:val="00641304"/>
    <w:rsid w:val="0066057B"/>
    <w:rsid w:val="006E477F"/>
    <w:rsid w:val="006F7207"/>
    <w:rsid w:val="007B06E4"/>
    <w:rsid w:val="007B3FB0"/>
    <w:rsid w:val="008E4594"/>
    <w:rsid w:val="009A317D"/>
    <w:rsid w:val="00B36081"/>
    <w:rsid w:val="00BF7778"/>
    <w:rsid w:val="00C25DEA"/>
    <w:rsid w:val="00C5630C"/>
    <w:rsid w:val="00C90731"/>
    <w:rsid w:val="00CF73AE"/>
    <w:rsid w:val="00D12AB6"/>
    <w:rsid w:val="00D477E4"/>
    <w:rsid w:val="00D64D22"/>
    <w:rsid w:val="00DB5AFA"/>
    <w:rsid w:val="00DE04AE"/>
    <w:rsid w:val="00E50FD2"/>
    <w:rsid w:val="00EE4C4E"/>
    <w:rsid w:val="00EF2825"/>
    <w:rsid w:val="00F17891"/>
    <w:rsid w:val="00F828E4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7B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360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E4594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7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2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70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0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1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2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2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2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1147</Words>
  <Characters>6542</Characters>
  <Application>Microsoft Office Word</Application>
  <DocSecurity>0</DocSecurity>
  <Lines>54</Lines>
  <Paragraphs>15</Paragraphs>
  <ScaleCrop>false</ScaleCrop>
  <Company>Helsinski Odbor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Ekstremizam navijačkih grupa u Srbiji</dc:title>
  <dc:subject/>
  <dc:creator>marko</dc:creator>
  <cp:keywords/>
  <dc:description/>
  <cp:lastModifiedBy>user3</cp:lastModifiedBy>
  <cp:revision>4</cp:revision>
  <dcterms:created xsi:type="dcterms:W3CDTF">2014-12-09T11:53:00Z</dcterms:created>
  <dcterms:modified xsi:type="dcterms:W3CDTF">2014-12-12T15:05:00Z</dcterms:modified>
</cp:coreProperties>
</file>