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DF" w:rsidRPr="009761D8" w:rsidRDefault="009761D8">
      <w:pPr>
        <w:rPr>
          <w:rFonts w:ascii="Arial" w:hAnsi="Arial" w:cs="Arial"/>
          <w:color w:val="000000" w:themeColor="text1"/>
          <w:sz w:val="44"/>
          <w:szCs w:val="44"/>
        </w:rPr>
      </w:pPr>
      <w:r w:rsidRPr="009761D8">
        <w:rPr>
          <w:rFonts w:ascii="Arial" w:hAnsi="Arial" w:cs="Arial"/>
          <w:color w:val="000000" w:themeColor="text1"/>
          <w:sz w:val="44"/>
          <w:szCs w:val="44"/>
        </w:rPr>
        <w:t>U Višegradu naređeno rušenje kuće u kojoj je 1992. zapaljeno više od 70 Bošnjaka</w:t>
      </w:r>
    </w:p>
    <w:p w:rsidR="009761D8" w:rsidRDefault="009761D8">
      <w:r>
        <w:t xml:space="preserve">Beta | 18. 12. 2013. </w:t>
      </w:r>
      <w:r>
        <w:t>| Foto: You Tube</w:t>
      </w:r>
    </w:p>
    <w:p w:rsidR="009761D8" w:rsidRDefault="009761D8"/>
    <w:p w:rsidR="009761D8" w:rsidRDefault="009761D8" w:rsidP="009761D8">
      <w:pPr>
        <w:pStyle w:val="NormalWeb"/>
      </w:pPr>
      <w:r>
        <w:t xml:space="preserve">Opštinska inspekcija za urbanizam u Višegradu donela je nalog o rušenju nedavno obnovljene spomen kuće u Pionirskoj ulici u tom gradu, u kojoj je 14. juna 1992. godine zapaljeno više od 70 civila bošnjačke nacionalnosti. </w:t>
      </w:r>
    </w:p>
    <w:p w:rsidR="009761D8" w:rsidRDefault="009761D8" w:rsidP="009761D8">
      <w:pPr>
        <w:pStyle w:val="NormalWeb"/>
      </w:pPr>
      <w:r>
        <w:rPr>
          <w:noProof/>
        </w:rPr>
        <w:drawing>
          <wp:inline distT="0" distB="0" distL="0" distR="0">
            <wp:extent cx="4476750" cy="2743200"/>
            <wp:effectExtent l="0" t="0" r="0" b="0"/>
            <wp:docPr id="1" name="Picture 1" descr="http://www.blic.rs/data/images/2013-12-18/413635_visegrad-zapaljena-kuca-jutjub_ff.jpg?ver=138738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c.rs/data/images/2013-12-18/413635_visegrad-zapaljena-kuca-jutjub_ff.jpg?ver=13873856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D8" w:rsidRDefault="009761D8" w:rsidP="009761D8">
      <w:pPr>
        <w:pStyle w:val="NormalWeb"/>
      </w:pPr>
      <w:r>
        <w:t>Kuća bi, prema nalogu opštine Višegrad tre</w:t>
      </w:r>
      <w:bookmarkStart w:id="0" w:name="_GoBack"/>
      <w:bookmarkEnd w:id="0"/>
      <w:r>
        <w:t xml:space="preserve">balo da bude srušena 24. decembra ove godine, zbog čega su reagovali predstavnici bošnjačkih nevladinih organizacija, i najavili da će učiniti sve da sačuvaju kuću koju planiraju da pretvore u spomenik palim žrtvama. </w:t>
      </w:r>
    </w:p>
    <w:p w:rsidR="009761D8" w:rsidRDefault="009761D8" w:rsidP="009761D8">
      <w:pPr>
        <w:pStyle w:val="NormalWeb"/>
      </w:pPr>
      <w:r>
        <w:br/>
        <w:t>Zbog zločina koji je počinjen u toj kući, u Haškom tribunalu su osuđeni Milan Lukić na doživotnu, a Sred</w:t>
      </w:r>
      <w:r>
        <w:t>oje Lukić na 27 godina zatvora.</w:t>
      </w:r>
    </w:p>
    <w:p w:rsidR="009761D8" w:rsidRDefault="009761D8" w:rsidP="009761D8">
      <w:pPr>
        <w:pStyle w:val="NormalWeb"/>
      </w:pPr>
      <w:r>
        <w:br/>
        <w:t xml:space="preserve">U Višegradu su danas tim povodom boravili predstavnici Kancelarijevisokog predstavnika (OHR), američke Ambasade i OEBS-a, koji su posetili kuću i sastali se sa predstavnicima lokalnih vlasti. </w:t>
      </w:r>
    </w:p>
    <w:p w:rsidR="009761D8" w:rsidRDefault="009761D8" w:rsidP="009761D8">
      <w:pPr>
        <w:pStyle w:val="NormalWeb"/>
      </w:pPr>
      <w:r>
        <w:br/>
        <w:t xml:space="preserve">Šef Političkog odeljenja OHR Piter Aplebaj rekao je da je delegacija međunarodne zajednice doputovala u Višegrad kako bi se na licu mesta informisala "o čemu se radi, kakva je situacija sa kućom, regulacionim planom". </w:t>
      </w:r>
    </w:p>
    <w:p w:rsidR="009761D8" w:rsidRDefault="009761D8" w:rsidP="009761D8">
      <w:pPr>
        <w:pStyle w:val="NormalWeb"/>
      </w:pPr>
      <w:r>
        <w:lastRenderedPageBreak/>
        <w:br/>
        <w:t xml:space="preserve">- Uverio sam se svojim očima da ne postoje nikakvi problemi i to je ono o čemu ću izvestiti visokog predstavnika sutra u Sarajevu - kazao je Aplebaj i dodao da je naredba opštinskih vlasti za rušenje kuće u Pionirskoj ulici zabrinula predstavnike međunarodne zajednice. </w:t>
      </w:r>
    </w:p>
    <w:p w:rsidR="009761D8" w:rsidRDefault="009761D8" w:rsidP="009761D8">
      <w:pPr>
        <w:pStyle w:val="NormalWeb"/>
      </w:pPr>
      <w:r>
        <w:br/>
        <w:t xml:space="preserve">Dodao je da treba ostaviti vremena i prostora da se provede "pravi zakonski postupak, koji podrazumeva i pravo na žalbu". </w:t>
      </w:r>
    </w:p>
    <w:p w:rsidR="009761D8" w:rsidRDefault="009761D8" w:rsidP="009761D8">
      <w:pPr>
        <w:pStyle w:val="NormalWeb"/>
      </w:pPr>
      <w:r>
        <w:br/>
        <w:t xml:space="preserve">Prema njegovim rečima, međunarodna zajednica veruje da postoji način da se u ovom slučaju dođe do kompromisnog rešenja, "jer je reč o ljudskim pravima, a pre svega povratku i pomirenju građana". </w:t>
      </w:r>
    </w:p>
    <w:p w:rsidR="009761D8" w:rsidRPr="009761D8" w:rsidRDefault="009761D8" w:rsidP="009761D8">
      <w:pPr>
        <w:pStyle w:val="NormalWeb"/>
      </w:pPr>
      <w:r>
        <w:br/>
        <w:t xml:space="preserve">Takođe, radnici višegradskog preduzeća Komunalac bi 24. decembra trebalo da uklone i reč "genocid" sa spomenika žrtvama navišegradskom groblju Stražište, gde su ukopane identifikovane žrtve zločina počinjenih 90-tih godina u Višegradu. </w:t>
      </w:r>
    </w:p>
    <w:sectPr w:rsidR="009761D8" w:rsidRPr="0097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8"/>
    <w:rsid w:val="00292C35"/>
    <w:rsid w:val="009761D8"/>
    <w:rsid w:val="00BB599A"/>
    <w:rsid w:val="00D3167F"/>
    <w:rsid w:val="00D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Crni</dc:creator>
  <cp:lastModifiedBy>Crni</cp:lastModifiedBy>
  <cp:revision>1</cp:revision>
  <dcterms:created xsi:type="dcterms:W3CDTF">2013-12-22T00:25:00Z</dcterms:created>
  <dcterms:modified xsi:type="dcterms:W3CDTF">2013-12-22T00:28:00Z</dcterms:modified>
</cp:coreProperties>
</file>