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E8" w:rsidRPr="004A4EE8" w:rsidRDefault="004A4EE8" w:rsidP="00A74EF8">
      <w:pPr>
        <w:spacing w:line="360" w:lineRule="auto"/>
        <w:jc w:val="both"/>
        <w:rPr>
          <w:rFonts w:ascii="Bookman Old Style" w:hAnsi="Bookman Old Style"/>
          <w:b/>
          <w:sz w:val="28"/>
          <w:szCs w:val="28"/>
          <w:lang w:val="sr-Latn-RS"/>
        </w:rPr>
      </w:pPr>
      <w:r w:rsidRPr="004A4EE8">
        <w:rPr>
          <w:rFonts w:ascii="Bookman Old Style" w:hAnsi="Bookman Old Style"/>
          <w:b/>
          <w:sz w:val="28"/>
          <w:szCs w:val="28"/>
          <w:lang w:val="sr-Latn-RS"/>
        </w:rPr>
        <w:t>Dubravka Stojanović</w:t>
      </w:r>
    </w:p>
    <w:p w:rsidR="004A4EE8" w:rsidRPr="004A4EE8" w:rsidRDefault="004A4EE8" w:rsidP="004A4EE8">
      <w:pPr>
        <w:spacing w:after="0" w:line="240" w:lineRule="auto"/>
        <w:jc w:val="both"/>
        <w:rPr>
          <w:rFonts w:ascii="Bookman Old Style" w:hAnsi="Bookman Old Style"/>
          <w:sz w:val="28"/>
          <w:szCs w:val="28"/>
          <w:lang w:val="sr-Latn-RS"/>
        </w:rPr>
      </w:pPr>
      <w:r>
        <w:rPr>
          <w:rFonts w:ascii="Bookman Old Style" w:hAnsi="Bookman Old Style"/>
          <w:sz w:val="28"/>
          <w:szCs w:val="28"/>
          <w:lang w:val="sr-Latn-RS"/>
        </w:rPr>
        <w:t xml:space="preserve">Na konferenciji Helsinškog odbora </w:t>
      </w:r>
    </w:p>
    <w:p w:rsidR="004A4EE8" w:rsidRDefault="004A4EE8" w:rsidP="004A4EE8">
      <w:pPr>
        <w:spacing w:after="0" w:line="240" w:lineRule="auto"/>
        <w:jc w:val="both"/>
        <w:rPr>
          <w:rFonts w:ascii="Bookman Old Style" w:hAnsi="Bookman Old Style"/>
          <w:sz w:val="28"/>
          <w:szCs w:val="28"/>
          <w:lang w:val="sr-Latn-RS"/>
        </w:rPr>
      </w:pPr>
      <w:r w:rsidRPr="004A4EE8">
        <w:rPr>
          <w:rFonts w:ascii="Bookman Old Style" w:hAnsi="Bookman Old Style"/>
          <w:sz w:val="28"/>
          <w:szCs w:val="28"/>
          <w:lang w:val="sr-Latn-RS"/>
        </w:rPr>
        <w:t>„JUGOSLOVENSKO ISKUSTVO I BUDUĆNOST REGIONA“</w:t>
      </w:r>
    </w:p>
    <w:p w:rsidR="004A4EE8" w:rsidRDefault="004A4EE8" w:rsidP="004A4EE8">
      <w:pPr>
        <w:spacing w:after="0" w:line="240" w:lineRule="auto"/>
        <w:jc w:val="both"/>
        <w:rPr>
          <w:rFonts w:ascii="Bookman Old Style" w:hAnsi="Bookman Old Style"/>
          <w:sz w:val="28"/>
          <w:szCs w:val="28"/>
          <w:lang w:val="sr-Latn-RS"/>
        </w:rPr>
      </w:pPr>
      <w:r>
        <w:rPr>
          <w:rFonts w:ascii="Bookman Old Style" w:hAnsi="Bookman Old Style"/>
          <w:sz w:val="28"/>
          <w:szCs w:val="28"/>
          <w:lang w:val="sr-Latn-RS"/>
        </w:rPr>
        <w:t>13. i 14. oktobar 2017 u Beogradu</w:t>
      </w:r>
    </w:p>
    <w:p w:rsidR="004A4EE8" w:rsidRPr="004A4EE8" w:rsidRDefault="004A4EE8" w:rsidP="004A4EE8">
      <w:pPr>
        <w:spacing w:after="0" w:line="240" w:lineRule="auto"/>
        <w:jc w:val="both"/>
        <w:rPr>
          <w:rFonts w:ascii="Bookman Old Style" w:hAnsi="Bookman Old Style"/>
          <w:sz w:val="28"/>
          <w:szCs w:val="28"/>
          <w:lang w:val="sr-Latn-RS"/>
        </w:rPr>
      </w:pPr>
      <w:bookmarkStart w:id="0" w:name="_GoBack"/>
      <w:bookmarkEnd w:id="0"/>
    </w:p>
    <w:p w:rsidR="004A4EE8" w:rsidRPr="004A4EE8" w:rsidRDefault="004A4EE8" w:rsidP="004A4EE8">
      <w:pPr>
        <w:spacing w:line="360" w:lineRule="auto"/>
        <w:jc w:val="both"/>
        <w:rPr>
          <w:rFonts w:ascii="Bookman Old Style" w:hAnsi="Bookman Old Style"/>
          <w:b/>
          <w:sz w:val="28"/>
          <w:szCs w:val="28"/>
          <w:lang w:val="sr-Latn-RS"/>
        </w:rPr>
      </w:pPr>
      <w:r w:rsidRPr="004A4EE8">
        <w:rPr>
          <w:rFonts w:ascii="Bookman Old Style" w:hAnsi="Bookman Old Style"/>
          <w:b/>
          <w:sz w:val="28"/>
          <w:szCs w:val="28"/>
          <w:lang w:val="sr-Latn-RS"/>
        </w:rPr>
        <w:t xml:space="preserve">Panel: </w:t>
      </w:r>
      <w:r w:rsidRPr="004A4EE8">
        <w:rPr>
          <w:rFonts w:ascii="Bookman Old Style" w:hAnsi="Bookman Old Style"/>
          <w:b/>
          <w:sz w:val="28"/>
          <w:szCs w:val="28"/>
          <w:lang w:val="sr-Latn-RS"/>
        </w:rPr>
        <w:t>Istoriografija o Jugoslaviji: interpretativne kontroverze i mogućnosti njihovog prevazilaženja</w:t>
      </w:r>
    </w:p>
    <w:p w:rsidR="00A74EF8" w:rsidRPr="004A4EE8" w:rsidRDefault="00A74EF8" w:rsidP="00A74EF8">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 xml:space="preserve">Prošlo je već više od 20 godina od raspada Jugoslavije i </w:t>
      </w:r>
      <w:r w:rsidR="00186D53" w:rsidRPr="004A4EE8">
        <w:rPr>
          <w:rFonts w:ascii="Bookman Old Style" w:hAnsi="Bookman Old Style"/>
          <w:sz w:val="28"/>
          <w:szCs w:val="28"/>
          <w:lang w:val="sr-Latn-RS"/>
        </w:rPr>
        <w:t>završetka rata</w:t>
      </w:r>
      <w:r w:rsidRPr="004A4EE8">
        <w:rPr>
          <w:rFonts w:ascii="Bookman Old Style" w:hAnsi="Bookman Old Style"/>
          <w:sz w:val="28"/>
          <w:szCs w:val="28"/>
          <w:lang w:val="sr-Latn-RS"/>
        </w:rPr>
        <w:t xml:space="preserve">, ali ta država ostaje važna, ako ne i ključna tačka prošlosti koja služi za definisanje sadašnjosti u svim bivšim republikama. Jugoslavija je taj idealni „drugi“, onaj prema kome na najpouzdaniji način može da se konstruiše identitet današnjih država nastalih na njenim razvalinama. Kao i u drugim konstrukcijama sećanja, i u ovom slučaju najmanje je važna istorijska realnost, a presudnu ulogu u procesu formiranja današnje slike o njoj imaju sadašnje političke potrebe u državama-naslednicama. Zbog toga je način na koji se u javnosti predstavlja Jugoslavija jedan od najpreciznijih instrumenata pomoću kojih možemo da merimo današnje političko stanje i raspoloženje. </w:t>
      </w:r>
    </w:p>
    <w:p w:rsidR="00A74EF8" w:rsidRPr="004A4EE8" w:rsidRDefault="00A74EF8" w:rsidP="00A74EF8">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U ovom referatu pokušaću da uporedim odnos prema Jugoslaviji u</w:t>
      </w:r>
      <w:r w:rsidR="00186D53" w:rsidRPr="004A4EE8">
        <w:rPr>
          <w:rFonts w:ascii="Bookman Old Style" w:hAnsi="Bookman Old Style"/>
          <w:sz w:val="28"/>
          <w:szCs w:val="28"/>
          <w:lang w:val="sr-Latn-RS"/>
        </w:rPr>
        <w:t xml:space="preserve"> novijoj</w:t>
      </w:r>
      <w:r w:rsidRPr="004A4EE8">
        <w:rPr>
          <w:rFonts w:ascii="Bookman Old Style" w:hAnsi="Bookman Old Style"/>
          <w:sz w:val="28"/>
          <w:szCs w:val="28"/>
          <w:lang w:val="sr-Latn-RS"/>
        </w:rPr>
        <w:t xml:space="preserve"> srpskoj istoriografiji s slikama te države koje možemo naći u srpskim udžbenicima istorije. Z</w:t>
      </w:r>
      <w:r w:rsidR="00186D53" w:rsidRPr="004A4EE8">
        <w:rPr>
          <w:rFonts w:ascii="Bookman Old Style" w:hAnsi="Bookman Old Style"/>
          <w:sz w:val="28"/>
          <w:szCs w:val="28"/>
          <w:lang w:val="sr-Latn-RS"/>
        </w:rPr>
        <w:t>b</w:t>
      </w:r>
      <w:r w:rsidRPr="004A4EE8">
        <w:rPr>
          <w:rFonts w:ascii="Bookman Old Style" w:hAnsi="Bookman Old Style"/>
          <w:sz w:val="28"/>
          <w:szCs w:val="28"/>
          <w:lang w:val="sr-Latn-RS"/>
        </w:rPr>
        <w:t>o</w:t>
      </w:r>
      <w:r w:rsidR="00186D53" w:rsidRPr="004A4EE8">
        <w:rPr>
          <w:rFonts w:ascii="Bookman Old Style" w:hAnsi="Bookman Old Style"/>
          <w:sz w:val="28"/>
          <w:szCs w:val="28"/>
          <w:lang w:val="sr-Latn-RS"/>
        </w:rPr>
        <w:t>g</w:t>
      </w:r>
      <w:r w:rsidRPr="004A4EE8">
        <w:rPr>
          <w:rFonts w:ascii="Bookman Old Style" w:hAnsi="Bookman Old Style"/>
          <w:sz w:val="28"/>
          <w:szCs w:val="28"/>
          <w:lang w:val="sr-Latn-RS"/>
        </w:rPr>
        <w:t xml:space="preserve"> kratkoće vremena držaću se</w:t>
      </w:r>
      <w:r w:rsidR="00186D53" w:rsidRPr="004A4EE8">
        <w:rPr>
          <w:rFonts w:ascii="Bookman Old Style" w:hAnsi="Bookman Old Style"/>
          <w:sz w:val="28"/>
          <w:szCs w:val="28"/>
          <w:lang w:val="sr-Latn-RS"/>
        </w:rPr>
        <w:t xml:space="preserve"> dominantnog toka istoriografije, </w:t>
      </w:r>
      <w:r w:rsidR="00F43040" w:rsidRPr="004A4EE8">
        <w:rPr>
          <w:rFonts w:ascii="Bookman Old Style" w:hAnsi="Bookman Old Style"/>
          <w:sz w:val="28"/>
          <w:szCs w:val="28"/>
          <w:lang w:val="sr-Latn-RS"/>
        </w:rPr>
        <w:t xml:space="preserve">iako </w:t>
      </w:r>
      <w:r w:rsidR="00186D53" w:rsidRPr="004A4EE8">
        <w:rPr>
          <w:rFonts w:ascii="Bookman Old Style" w:hAnsi="Bookman Old Style"/>
          <w:sz w:val="28"/>
          <w:szCs w:val="28"/>
          <w:lang w:val="sr-Latn-RS"/>
        </w:rPr>
        <w:t>ona</w:t>
      </w:r>
      <w:r w:rsidR="00F43040" w:rsidRPr="004A4EE8">
        <w:rPr>
          <w:rFonts w:ascii="Bookman Old Style" w:hAnsi="Bookman Old Style"/>
          <w:sz w:val="28"/>
          <w:szCs w:val="28"/>
          <w:lang w:val="sr-Latn-RS"/>
        </w:rPr>
        <w:t xml:space="preserve"> nikako</w:t>
      </w:r>
      <w:r w:rsidR="00186D53" w:rsidRPr="004A4EE8">
        <w:rPr>
          <w:rFonts w:ascii="Bookman Old Style" w:hAnsi="Bookman Old Style"/>
          <w:sz w:val="28"/>
          <w:szCs w:val="28"/>
          <w:lang w:val="sr-Latn-RS"/>
        </w:rPr>
        <w:t xml:space="preserve"> nije</w:t>
      </w:r>
      <w:r w:rsidRPr="004A4EE8">
        <w:rPr>
          <w:rFonts w:ascii="Bookman Old Style" w:hAnsi="Bookman Old Style"/>
          <w:sz w:val="28"/>
          <w:szCs w:val="28"/>
          <w:lang w:val="sr-Latn-RS"/>
        </w:rPr>
        <w:t xml:space="preserve"> jednodimenzionalna</w:t>
      </w:r>
      <w:r w:rsidR="00186D53" w:rsidRPr="004A4EE8">
        <w:rPr>
          <w:rFonts w:ascii="Bookman Old Style" w:hAnsi="Bookman Old Style"/>
          <w:sz w:val="28"/>
          <w:szCs w:val="28"/>
          <w:lang w:val="sr-Latn-RS"/>
        </w:rPr>
        <w:t xml:space="preserve"> i monolitna</w:t>
      </w:r>
      <w:r w:rsidR="00F43040" w:rsidRPr="004A4EE8">
        <w:rPr>
          <w:rFonts w:ascii="Bookman Old Style" w:hAnsi="Bookman Old Style"/>
          <w:sz w:val="28"/>
          <w:szCs w:val="28"/>
          <w:lang w:val="sr-Latn-RS"/>
        </w:rPr>
        <w:t>. N</w:t>
      </w:r>
      <w:r w:rsidR="00186D53" w:rsidRPr="004A4EE8">
        <w:rPr>
          <w:rFonts w:ascii="Bookman Old Style" w:hAnsi="Bookman Old Style"/>
          <w:sz w:val="28"/>
          <w:szCs w:val="28"/>
          <w:lang w:val="sr-Latn-RS"/>
        </w:rPr>
        <w:t xml:space="preserve">aprotiv - ona je pluralna, u njoj </w:t>
      </w:r>
      <w:r w:rsidRPr="004A4EE8">
        <w:rPr>
          <w:rFonts w:ascii="Bookman Old Style" w:hAnsi="Bookman Old Style"/>
          <w:sz w:val="28"/>
          <w:szCs w:val="28"/>
          <w:lang w:val="sr-Latn-RS"/>
        </w:rPr>
        <w:t>postoje up</w:t>
      </w:r>
      <w:r w:rsidR="00AA622D" w:rsidRPr="004A4EE8">
        <w:rPr>
          <w:rFonts w:ascii="Bookman Old Style" w:hAnsi="Bookman Old Style"/>
          <w:sz w:val="28"/>
          <w:szCs w:val="28"/>
          <w:lang w:val="sr-Latn-RS"/>
        </w:rPr>
        <w:t>o</w:t>
      </w:r>
      <w:r w:rsidRPr="004A4EE8">
        <w:rPr>
          <w:rFonts w:ascii="Bookman Old Style" w:hAnsi="Bookman Old Style"/>
          <w:sz w:val="28"/>
          <w:szCs w:val="28"/>
          <w:lang w:val="sr-Latn-RS"/>
        </w:rPr>
        <w:t xml:space="preserve">redni </w:t>
      </w:r>
      <w:r w:rsidR="00AA622D" w:rsidRPr="004A4EE8">
        <w:rPr>
          <w:rFonts w:ascii="Bookman Old Style" w:hAnsi="Bookman Old Style"/>
          <w:sz w:val="28"/>
          <w:szCs w:val="28"/>
          <w:lang w:val="sr-Latn-RS"/>
        </w:rPr>
        <w:t>tokovi</w:t>
      </w:r>
      <w:r w:rsidRPr="004A4EE8">
        <w:rPr>
          <w:rFonts w:ascii="Bookman Old Style" w:hAnsi="Bookman Old Style"/>
          <w:sz w:val="28"/>
          <w:szCs w:val="28"/>
          <w:lang w:val="sr-Latn-RS"/>
        </w:rPr>
        <w:t xml:space="preserve"> koji su pokr</w:t>
      </w:r>
      <w:r w:rsidR="00AA622D" w:rsidRPr="004A4EE8">
        <w:rPr>
          <w:rFonts w:ascii="Bookman Old Style" w:hAnsi="Bookman Old Style"/>
          <w:sz w:val="28"/>
          <w:szCs w:val="28"/>
          <w:lang w:val="sr-Latn-RS"/>
        </w:rPr>
        <w:t>e</w:t>
      </w:r>
      <w:r w:rsidRPr="004A4EE8">
        <w:rPr>
          <w:rFonts w:ascii="Bookman Old Style" w:hAnsi="Bookman Old Style"/>
          <w:sz w:val="28"/>
          <w:szCs w:val="28"/>
          <w:lang w:val="sr-Latn-RS"/>
        </w:rPr>
        <w:t xml:space="preserve">tali i pitanja modernizacije, društvene, kulturne istorije, istorije ideja ili </w:t>
      </w:r>
      <w:r w:rsidR="00AA622D" w:rsidRPr="004A4EE8">
        <w:rPr>
          <w:rFonts w:ascii="Bookman Old Style" w:hAnsi="Bookman Old Style"/>
          <w:sz w:val="28"/>
          <w:szCs w:val="28"/>
          <w:lang w:val="sr-Latn-RS"/>
        </w:rPr>
        <w:t xml:space="preserve">sećanja i </w:t>
      </w:r>
      <w:r w:rsidRPr="004A4EE8">
        <w:rPr>
          <w:rFonts w:ascii="Bookman Old Style" w:hAnsi="Bookman Old Style"/>
          <w:sz w:val="28"/>
          <w:szCs w:val="28"/>
          <w:lang w:val="sr-Latn-RS"/>
        </w:rPr>
        <w:t xml:space="preserve">svakodnevice, </w:t>
      </w:r>
      <w:r w:rsidRPr="004A4EE8">
        <w:rPr>
          <w:rFonts w:ascii="Bookman Old Style" w:hAnsi="Bookman Old Style"/>
          <w:sz w:val="28"/>
          <w:szCs w:val="28"/>
          <w:lang w:val="sr-Latn-RS"/>
        </w:rPr>
        <w:lastRenderedPageBreak/>
        <w:t>među kojima smo dobili hvale vredne rezultate. Ipak,</w:t>
      </w:r>
      <w:r w:rsidR="00AA622D" w:rsidRPr="004A4EE8">
        <w:rPr>
          <w:rFonts w:ascii="Bookman Old Style" w:hAnsi="Bookman Old Style"/>
          <w:sz w:val="28"/>
          <w:szCs w:val="28"/>
          <w:lang w:val="sr-Latn-RS"/>
        </w:rPr>
        <w:t xml:space="preserve"> ovde ć</w:t>
      </w:r>
      <w:r w:rsidRPr="004A4EE8">
        <w:rPr>
          <w:rFonts w:ascii="Bookman Old Style" w:hAnsi="Bookman Old Style"/>
          <w:sz w:val="28"/>
          <w:szCs w:val="28"/>
          <w:lang w:val="sr-Latn-RS"/>
        </w:rPr>
        <w:t>u se držati dominante produkcije</w:t>
      </w:r>
      <w:r w:rsidR="008D48E9" w:rsidRPr="004A4EE8">
        <w:rPr>
          <w:rFonts w:ascii="Bookman Old Style" w:hAnsi="Bookman Old Style"/>
          <w:sz w:val="28"/>
          <w:szCs w:val="28"/>
          <w:lang w:val="sr-Latn-RS"/>
        </w:rPr>
        <w:t>,</w:t>
      </w:r>
      <w:r w:rsidRPr="004A4EE8">
        <w:rPr>
          <w:rFonts w:ascii="Bookman Old Style" w:hAnsi="Bookman Old Style"/>
          <w:sz w:val="28"/>
          <w:szCs w:val="28"/>
          <w:lang w:val="sr-Latn-RS"/>
        </w:rPr>
        <w:t xml:space="preserve"> </w:t>
      </w:r>
      <w:r w:rsidR="0073692A" w:rsidRPr="004A4EE8">
        <w:rPr>
          <w:rFonts w:ascii="Bookman Old Style" w:hAnsi="Bookman Old Style"/>
          <w:sz w:val="28"/>
          <w:szCs w:val="28"/>
          <w:lang w:val="sr-Latn-RS"/>
        </w:rPr>
        <w:t xml:space="preserve">jer je moj pokojni kolega </w:t>
      </w:r>
      <w:r w:rsidRPr="004A4EE8">
        <w:rPr>
          <w:rFonts w:ascii="Bookman Old Style" w:hAnsi="Bookman Old Style"/>
          <w:sz w:val="28"/>
          <w:szCs w:val="28"/>
          <w:lang w:val="sr-Latn-RS"/>
        </w:rPr>
        <w:t>Miroslav Jovanović</w:t>
      </w:r>
      <w:r w:rsidR="0073692A" w:rsidRPr="004A4EE8">
        <w:rPr>
          <w:rFonts w:ascii="Bookman Old Style" w:hAnsi="Bookman Old Style"/>
          <w:sz w:val="28"/>
          <w:szCs w:val="28"/>
          <w:lang w:val="sr-Latn-RS"/>
        </w:rPr>
        <w:t>, u svojoj knjizi Kriza istorije,</w:t>
      </w:r>
      <w:r w:rsidRPr="004A4EE8">
        <w:rPr>
          <w:rFonts w:ascii="Bookman Old Style" w:hAnsi="Bookman Old Style"/>
          <w:sz w:val="28"/>
          <w:szCs w:val="28"/>
          <w:lang w:val="sr-Latn-RS"/>
        </w:rPr>
        <w:t xml:space="preserve"> procenio </w:t>
      </w:r>
      <w:r w:rsidR="0073692A" w:rsidRPr="004A4EE8">
        <w:rPr>
          <w:rFonts w:ascii="Bookman Old Style" w:hAnsi="Bookman Old Style"/>
          <w:sz w:val="28"/>
          <w:szCs w:val="28"/>
          <w:lang w:val="sr-Latn-RS"/>
        </w:rPr>
        <w:t>da svega 8% istoriografije nakon 2000 godine pripadaju inovativnijim metodološkim pravcima, dok je za sve ostalo rekao da je srpska istoriografija</w:t>
      </w:r>
      <w:r w:rsidR="008D48E9" w:rsidRPr="004A4EE8">
        <w:rPr>
          <w:rFonts w:ascii="Bookman Old Style" w:hAnsi="Bookman Old Style"/>
          <w:sz w:val="28"/>
          <w:szCs w:val="28"/>
          <w:lang w:val="sr-Latn-RS"/>
        </w:rPr>
        <w:t xml:space="preserve"> samozadovoljno zatvorena u klasični istoricizam neorankeovskog tipa. </w:t>
      </w:r>
      <w:r w:rsidR="007F18A2" w:rsidRPr="004A4EE8">
        <w:rPr>
          <w:rFonts w:ascii="Bookman Old Style" w:hAnsi="Bookman Old Style"/>
          <w:sz w:val="28"/>
          <w:szCs w:val="28"/>
          <w:lang w:val="sr-Latn-RS"/>
        </w:rPr>
        <w:t>Što se udžbenika tiče p</w:t>
      </w:r>
      <w:r w:rsidR="00AA622D" w:rsidRPr="004A4EE8">
        <w:rPr>
          <w:rFonts w:ascii="Bookman Old Style" w:hAnsi="Bookman Old Style"/>
          <w:sz w:val="28"/>
          <w:szCs w:val="28"/>
          <w:lang w:val="sr-Latn-RS"/>
        </w:rPr>
        <w:t>o</w:t>
      </w:r>
      <w:r w:rsidR="007F18A2" w:rsidRPr="004A4EE8">
        <w:rPr>
          <w:rFonts w:ascii="Bookman Old Style" w:hAnsi="Bookman Old Style"/>
          <w:sz w:val="28"/>
          <w:szCs w:val="28"/>
          <w:lang w:val="sr-Latn-RS"/>
        </w:rPr>
        <w:t>trebno je reći da su oni sve do Zakona iz 2010 bili pod monopolo</w:t>
      </w:r>
      <w:r w:rsidR="00AA622D" w:rsidRPr="004A4EE8">
        <w:rPr>
          <w:rFonts w:ascii="Bookman Old Style" w:hAnsi="Bookman Old Style"/>
          <w:sz w:val="28"/>
          <w:szCs w:val="28"/>
          <w:lang w:val="sr-Latn-RS"/>
        </w:rPr>
        <w:t>m Zavoda za izdavanje udžbenika,</w:t>
      </w:r>
      <w:r w:rsidR="00F43040" w:rsidRPr="004A4EE8">
        <w:rPr>
          <w:rFonts w:ascii="Bookman Old Style" w:hAnsi="Bookman Old Style"/>
          <w:sz w:val="28"/>
          <w:szCs w:val="28"/>
          <w:lang w:val="sr-Latn-RS"/>
        </w:rPr>
        <w:t xml:space="preserve"> da je dakle postojao samo jedan odobreni udžbenik,</w:t>
      </w:r>
      <w:r w:rsidR="00AA622D" w:rsidRPr="004A4EE8">
        <w:rPr>
          <w:rFonts w:ascii="Bookman Old Style" w:hAnsi="Bookman Old Style"/>
          <w:sz w:val="28"/>
          <w:szCs w:val="28"/>
          <w:lang w:val="sr-Latn-RS"/>
        </w:rPr>
        <w:t xml:space="preserve"> zbog čega su bili</w:t>
      </w:r>
      <w:r w:rsidR="007F18A2" w:rsidRPr="004A4EE8">
        <w:rPr>
          <w:rFonts w:ascii="Bookman Old Style" w:hAnsi="Bookman Old Style"/>
          <w:sz w:val="28"/>
          <w:szCs w:val="28"/>
          <w:lang w:val="sr-Latn-RS"/>
        </w:rPr>
        <w:t xml:space="preserve"> </w:t>
      </w:r>
      <w:r w:rsidR="00AA622D" w:rsidRPr="004A4EE8">
        <w:rPr>
          <w:rFonts w:ascii="Bookman Old Style" w:hAnsi="Bookman Old Style"/>
          <w:sz w:val="28"/>
          <w:szCs w:val="28"/>
          <w:lang w:val="sr-Latn-RS"/>
        </w:rPr>
        <w:t>najčistiji predstavnici „zvaničnog sećanja“, s pečatom Ministarstva prosvete.</w:t>
      </w:r>
    </w:p>
    <w:p w:rsidR="00AA622D" w:rsidRPr="004A4EE8" w:rsidRDefault="007F18A2" w:rsidP="00A74EF8">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 xml:space="preserve">Ići ću hronološkim redom. Prvi svetski rat i stvaranje Jugoslavije opsežno su analizirani tokom 80ih godina i mislim da je baš u tom pitanju postignut najveći naučni napredak </w:t>
      </w:r>
      <w:r w:rsidR="00AA622D" w:rsidRPr="004A4EE8">
        <w:rPr>
          <w:rFonts w:ascii="Bookman Old Style" w:hAnsi="Bookman Old Style"/>
          <w:sz w:val="28"/>
          <w:szCs w:val="28"/>
          <w:lang w:val="sr-Latn-RS"/>
        </w:rPr>
        <w:t>u delima A. Mitrovića, Đ Stankovića</w:t>
      </w:r>
      <w:r w:rsidR="00F43040" w:rsidRPr="004A4EE8">
        <w:rPr>
          <w:rFonts w:ascii="Bookman Old Style" w:hAnsi="Bookman Old Style"/>
          <w:sz w:val="28"/>
          <w:szCs w:val="28"/>
          <w:lang w:val="sr-Latn-RS"/>
        </w:rPr>
        <w:t>, Ljubinke Trgovčević</w:t>
      </w:r>
      <w:r w:rsidR="00AA622D" w:rsidRPr="004A4EE8">
        <w:rPr>
          <w:rFonts w:ascii="Bookman Old Style" w:hAnsi="Bookman Old Style"/>
          <w:sz w:val="28"/>
          <w:szCs w:val="28"/>
          <w:lang w:val="sr-Latn-RS"/>
        </w:rPr>
        <w:t xml:space="preserve"> ili Dragoslava Jankovića</w:t>
      </w:r>
      <w:r w:rsidRPr="004A4EE8">
        <w:rPr>
          <w:rFonts w:ascii="Bookman Old Style" w:hAnsi="Bookman Old Style"/>
          <w:sz w:val="28"/>
          <w:szCs w:val="28"/>
          <w:lang w:val="sr-Latn-RS"/>
        </w:rPr>
        <w:t>. U</w:t>
      </w:r>
      <w:r w:rsidR="00AA622D" w:rsidRPr="004A4EE8">
        <w:rPr>
          <w:rFonts w:ascii="Bookman Old Style" w:hAnsi="Bookman Old Style"/>
          <w:sz w:val="28"/>
          <w:szCs w:val="28"/>
          <w:lang w:val="sr-Latn-RS"/>
        </w:rPr>
        <w:t>por</w:t>
      </w:r>
      <w:r w:rsidRPr="004A4EE8">
        <w:rPr>
          <w:rFonts w:ascii="Bookman Old Style" w:hAnsi="Bookman Old Style"/>
          <w:sz w:val="28"/>
          <w:szCs w:val="28"/>
          <w:lang w:val="sr-Latn-RS"/>
        </w:rPr>
        <w:t xml:space="preserve">edo s tim, istih godina počela je i </w:t>
      </w:r>
      <w:r w:rsidR="00F43040" w:rsidRPr="004A4EE8">
        <w:rPr>
          <w:rFonts w:ascii="Bookman Old Style" w:hAnsi="Bookman Old Style"/>
          <w:sz w:val="28"/>
          <w:szCs w:val="28"/>
          <w:lang w:val="sr-Latn-RS"/>
        </w:rPr>
        <w:t xml:space="preserve">književna obrada </w:t>
      </w:r>
      <w:r w:rsidRPr="004A4EE8">
        <w:rPr>
          <w:rFonts w:ascii="Bookman Old Style" w:hAnsi="Bookman Old Style"/>
          <w:sz w:val="28"/>
          <w:szCs w:val="28"/>
          <w:lang w:val="sr-Latn-RS"/>
        </w:rPr>
        <w:t>tog</w:t>
      </w:r>
      <w:r w:rsidR="00F43040" w:rsidRPr="004A4EE8">
        <w:rPr>
          <w:rFonts w:ascii="Bookman Old Style" w:hAnsi="Bookman Old Style"/>
          <w:sz w:val="28"/>
          <w:szCs w:val="28"/>
          <w:lang w:val="sr-Latn-RS"/>
        </w:rPr>
        <w:t xml:space="preserve"> istorijskog</w:t>
      </w:r>
      <w:r w:rsidRPr="004A4EE8">
        <w:rPr>
          <w:rFonts w:ascii="Bookman Old Style" w:hAnsi="Bookman Old Style"/>
          <w:sz w:val="28"/>
          <w:szCs w:val="28"/>
          <w:lang w:val="sr-Latn-RS"/>
        </w:rPr>
        <w:t xml:space="preserve"> razdoblja</w:t>
      </w:r>
      <w:r w:rsidR="00F43040" w:rsidRPr="004A4EE8">
        <w:rPr>
          <w:rFonts w:ascii="Bookman Old Style" w:hAnsi="Bookman Old Style"/>
          <w:sz w:val="28"/>
          <w:szCs w:val="28"/>
          <w:lang w:val="sr-Latn-RS"/>
        </w:rPr>
        <w:t>,</w:t>
      </w:r>
      <w:r w:rsidRPr="004A4EE8">
        <w:rPr>
          <w:rFonts w:ascii="Bookman Old Style" w:hAnsi="Bookman Old Style"/>
          <w:sz w:val="28"/>
          <w:szCs w:val="28"/>
          <w:lang w:val="sr-Latn-RS"/>
        </w:rPr>
        <w:t xml:space="preserve"> koja je za ci</w:t>
      </w:r>
      <w:r w:rsidR="00AA622D" w:rsidRPr="004A4EE8">
        <w:rPr>
          <w:rFonts w:ascii="Bookman Old Style" w:hAnsi="Bookman Old Style"/>
          <w:sz w:val="28"/>
          <w:szCs w:val="28"/>
          <w:lang w:val="sr-Latn-RS"/>
        </w:rPr>
        <w:t>l</w:t>
      </w:r>
      <w:r w:rsidRPr="004A4EE8">
        <w:rPr>
          <w:rFonts w:ascii="Bookman Old Style" w:hAnsi="Bookman Old Style"/>
          <w:sz w:val="28"/>
          <w:szCs w:val="28"/>
          <w:lang w:val="sr-Latn-RS"/>
        </w:rPr>
        <w:t>j imala mitologizaciju uloge Srbije</w:t>
      </w:r>
      <w:r w:rsidR="00F43040" w:rsidRPr="004A4EE8">
        <w:rPr>
          <w:rFonts w:ascii="Bookman Old Style" w:hAnsi="Bookman Old Style"/>
          <w:sz w:val="28"/>
          <w:szCs w:val="28"/>
          <w:lang w:val="sr-Latn-RS"/>
        </w:rPr>
        <w:t xml:space="preserve"> u ratu i stvaranju Jugoslavije. </w:t>
      </w:r>
      <w:r w:rsidRPr="004A4EE8">
        <w:rPr>
          <w:rFonts w:ascii="Bookman Old Style" w:hAnsi="Bookman Old Style"/>
          <w:sz w:val="28"/>
          <w:szCs w:val="28"/>
          <w:lang w:val="sr-Latn-RS"/>
        </w:rPr>
        <w:t xml:space="preserve">Od </w:t>
      </w:r>
      <w:r w:rsidR="00AA622D" w:rsidRPr="004A4EE8">
        <w:rPr>
          <w:rFonts w:ascii="Bookman Old Style" w:hAnsi="Bookman Old Style"/>
          <w:i/>
          <w:sz w:val="28"/>
          <w:szCs w:val="28"/>
          <w:lang w:val="sr-Latn-RS"/>
        </w:rPr>
        <w:t>Vremena smrti</w:t>
      </w:r>
      <w:r w:rsidR="00AA622D" w:rsidRPr="004A4EE8">
        <w:rPr>
          <w:rFonts w:ascii="Bookman Old Style" w:hAnsi="Bookman Old Style"/>
          <w:sz w:val="28"/>
          <w:szCs w:val="28"/>
          <w:lang w:val="sr-Latn-RS"/>
        </w:rPr>
        <w:t xml:space="preserve"> do </w:t>
      </w:r>
      <w:r w:rsidR="00AA622D" w:rsidRPr="004A4EE8">
        <w:rPr>
          <w:rFonts w:ascii="Bookman Old Style" w:hAnsi="Bookman Old Style"/>
          <w:i/>
          <w:sz w:val="28"/>
          <w:szCs w:val="28"/>
          <w:lang w:val="sr-Latn-RS"/>
        </w:rPr>
        <w:t>Knjige o Milutinu</w:t>
      </w:r>
      <w:r w:rsidR="00AA62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stvarana je mitska</w:t>
      </w:r>
      <w:r w:rsidR="00AA622D" w:rsidRPr="004A4EE8">
        <w:rPr>
          <w:rFonts w:ascii="Bookman Old Style" w:hAnsi="Bookman Old Style"/>
          <w:sz w:val="28"/>
          <w:szCs w:val="28"/>
          <w:lang w:val="sr-Latn-RS"/>
        </w:rPr>
        <w:t>, sam</w:t>
      </w:r>
      <w:r w:rsidRPr="004A4EE8">
        <w:rPr>
          <w:rFonts w:ascii="Bookman Old Style" w:hAnsi="Bookman Old Style"/>
          <w:sz w:val="28"/>
          <w:szCs w:val="28"/>
          <w:lang w:val="sr-Latn-RS"/>
        </w:rPr>
        <w:t>oviktimirizirajuća slika Srba</w:t>
      </w:r>
      <w:r w:rsidR="00AA622D" w:rsidRPr="004A4EE8">
        <w:rPr>
          <w:rFonts w:ascii="Bookman Old Style" w:hAnsi="Bookman Old Style"/>
          <w:sz w:val="28"/>
          <w:szCs w:val="28"/>
          <w:lang w:val="sr-Latn-RS"/>
        </w:rPr>
        <w:t xml:space="preserve"> kao neshvaćenih heroja palih za pogreš</w:t>
      </w:r>
      <w:r w:rsidR="00F43040" w:rsidRPr="004A4EE8">
        <w:rPr>
          <w:rFonts w:ascii="Bookman Old Style" w:hAnsi="Bookman Old Style"/>
          <w:sz w:val="28"/>
          <w:szCs w:val="28"/>
          <w:lang w:val="sr-Latn-RS"/>
        </w:rPr>
        <w:t>an</w:t>
      </w:r>
      <w:r w:rsidRPr="004A4EE8">
        <w:rPr>
          <w:rFonts w:ascii="Bookman Old Style" w:hAnsi="Bookman Old Style"/>
          <w:sz w:val="28"/>
          <w:szCs w:val="28"/>
          <w:lang w:val="sr-Latn-RS"/>
        </w:rPr>
        <w:t xml:space="preserve"> cilj, za Jugoslaviju. </w:t>
      </w:r>
    </w:p>
    <w:p w:rsidR="00AA622D" w:rsidRPr="004A4EE8" w:rsidRDefault="007F18A2" w:rsidP="00A74EF8">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 xml:space="preserve">Ovo istorijsko razdoblje je </w:t>
      </w:r>
      <w:r w:rsidR="00AA622D" w:rsidRPr="004A4EE8">
        <w:rPr>
          <w:rFonts w:ascii="Bookman Old Style" w:hAnsi="Bookman Old Style"/>
          <w:sz w:val="28"/>
          <w:szCs w:val="28"/>
          <w:lang w:val="sr-Latn-RS"/>
        </w:rPr>
        <w:t>od kraja</w:t>
      </w:r>
      <w:r w:rsidRPr="004A4EE8">
        <w:rPr>
          <w:rFonts w:ascii="Bookman Old Style" w:hAnsi="Bookman Old Style"/>
          <w:sz w:val="28"/>
          <w:szCs w:val="28"/>
          <w:lang w:val="sr-Latn-RS"/>
        </w:rPr>
        <w:t xml:space="preserve"> 80ih</w:t>
      </w:r>
      <w:r w:rsidR="00AA622D" w:rsidRPr="004A4EE8">
        <w:rPr>
          <w:rFonts w:ascii="Bookman Old Style" w:hAnsi="Bookman Old Style"/>
          <w:sz w:val="28"/>
          <w:szCs w:val="28"/>
          <w:lang w:val="sr-Latn-RS"/>
        </w:rPr>
        <w:t xml:space="preserve"> bilo potisnuto kao istoriograf</w:t>
      </w:r>
      <w:r w:rsidRPr="004A4EE8">
        <w:rPr>
          <w:rFonts w:ascii="Bookman Old Style" w:hAnsi="Bookman Old Style"/>
          <w:sz w:val="28"/>
          <w:szCs w:val="28"/>
          <w:lang w:val="sr-Latn-RS"/>
        </w:rPr>
        <w:t>s</w:t>
      </w:r>
      <w:r w:rsidR="00AA622D" w:rsidRPr="004A4EE8">
        <w:rPr>
          <w:rFonts w:ascii="Bookman Old Style" w:hAnsi="Bookman Old Style"/>
          <w:sz w:val="28"/>
          <w:szCs w:val="28"/>
          <w:lang w:val="sr-Latn-RS"/>
        </w:rPr>
        <w:t>k</w:t>
      </w:r>
      <w:r w:rsidRPr="004A4EE8">
        <w:rPr>
          <w:rFonts w:ascii="Bookman Old Style" w:hAnsi="Bookman Old Style"/>
          <w:sz w:val="28"/>
          <w:szCs w:val="28"/>
          <w:lang w:val="sr-Latn-RS"/>
        </w:rPr>
        <w:t>a i književna tema, otvara</w:t>
      </w:r>
      <w:r w:rsidR="00AA622D" w:rsidRPr="004A4EE8">
        <w:rPr>
          <w:rFonts w:ascii="Bookman Old Style" w:hAnsi="Bookman Old Style"/>
          <w:sz w:val="28"/>
          <w:szCs w:val="28"/>
          <w:lang w:val="sr-Latn-RS"/>
        </w:rPr>
        <w:t>jući prostor Drugom</w:t>
      </w:r>
      <w:r w:rsidR="00F43040" w:rsidRPr="004A4EE8">
        <w:rPr>
          <w:rFonts w:ascii="Bookman Old Style" w:hAnsi="Bookman Old Style"/>
          <w:sz w:val="28"/>
          <w:szCs w:val="28"/>
          <w:lang w:val="sr-Latn-RS"/>
        </w:rPr>
        <w:t xml:space="preserve"> svetskom</w:t>
      </w:r>
      <w:r w:rsidRPr="004A4EE8">
        <w:rPr>
          <w:rFonts w:ascii="Bookman Old Style" w:hAnsi="Bookman Old Style"/>
          <w:sz w:val="28"/>
          <w:szCs w:val="28"/>
          <w:lang w:val="sr-Latn-RS"/>
        </w:rPr>
        <w:t xml:space="preserve"> rat</w:t>
      </w:r>
      <w:r w:rsidR="00F43040" w:rsidRPr="004A4EE8">
        <w:rPr>
          <w:rFonts w:ascii="Bookman Old Style" w:hAnsi="Bookman Old Style"/>
          <w:sz w:val="28"/>
          <w:szCs w:val="28"/>
          <w:lang w:val="sr-Latn-RS"/>
        </w:rPr>
        <w:t>u</w:t>
      </w:r>
      <w:r w:rsidRPr="004A4EE8">
        <w:rPr>
          <w:rFonts w:ascii="Bookman Old Style" w:hAnsi="Bookman Old Style"/>
          <w:sz w:val="28"/>
          <w:szCs w:val="28"/>
          <w:lang w:val="sr-Latn-RS"/>
        </w:rPr>
        <w:t>, o čemu će kasnije biti reči. Istoriografija se sve do</w:t>
      </w:r>
      <w:r w:rsidR="00AA62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danas toj temi nije vratila, s</w:t>
      </w:r>
      <w:r w:rsidR="00AA62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izuzet</w:t>
      </w:r>
      <w:r w:rsidR="00AA622D" w:rsidRPr="004A4EE8">
        <w:rPr>
          <w:rFonts w:ascii="Bookman Old Style" w:hAnsi="Bookman Old Style"/>
          <w:sz w:val="28"/>
          <w:szCs w:val="28"/>
          <w:lang w:val="sr-Latn-RS"/>
        </w:rPr>
        <w:t xml:space="preserve">kom jednog broja knjiga </w:t>
      </w:r>
      <w:r w:rsidR="0049306F" w:rsidRPr="004A4EE8">
        <w:rPr>
          <w:rFonts w:ascii="Bookman Old Style" w:hAnsi="Bookman Old Style"/>
          <w:sz w:val="28"/>
          <w:szCs w:val="28"/>
          <w:lang w:val="sr-Latn-RS"/>
        </w:rPr>
        <w:t xml:space="preserve">proizvedenih </w:t>
      </w:r>
      <w:r w:rsidRPr="004A4EE8">
        <w:rPr>
          <w:rFonts w:ascii="Bookman Old Style" w:hAnsi="Bookman Old Style"/>
          <w:sz w:val="28"/>
          <w:szCs w:val="28"/>
          <w:lang w:val="sr-Latn-RS"/>
        </w:rPr>
        <w:t>2014 povodom 100 godišnjice, koje s</w:t>
      </w:r>
      <w:r w:rsidR="00AA622D" w:rsidRPr="004A4EE8">
        <w:rPr>
          <w:rFonts w:ascii="Bookman Old Style" w:hAnsi="Bookman Old Style"/>
          <w:sz w:val="28"/>
          <w:szCs w:val="28"/>
          <w:lang w:val="sr-Latn-RS"/>
        </w:rPr>
        <w:t>u bile ili svečarskog karakt</w:t>
      </w:r>
      <w:r w:rsidRPr="004A4EE8">
        <w:rPr>
          <w:rFonts w:ascii="Bookman Old Style" w:hAnsi="Bookman Old Style"/>
          <w:sz w:val="28"/>
          <w:szCs w:val="28"/>
          <w:lang w:val="sr-Latn-RS"/>
        </w:rPr>
        <w:t>era</w:t>
      </w:r>
      <w:r w:rsidR="00AA622D" w:rsidRPr="004A4EE8">
        <w:rPr>
          <w:rFonts w:ascii="Bookman Old Style" w:hAnsi="Bookman Old Style"/>
          <w:sz w:val="28"/>
          <w:szCs w:val="28"/>
          <w:lang w:val="sr-Latn-RS"/>
        </w:rPr>
        <w:t>,</w:t>
      </w:r>
      <w:r w:rsidR="00F43040" w:rsidRPr="004A4EE8">
        <w:rPr>
          <w:rFonts w:ascii="Bookman Old Style" w:hAnsi="Bookman Old Style"/>
          <w:sz w:val="28"/>
          <w:szCs w:val="28"/>
          <w:lang w:val="sr-Latn-RS"/>
        </w:rPr>
        <w:t xml:space="preserve"> ili</w:t>
      </w:r>
      <w:r w:rsidR="00AA62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lastRenderedPageBreak/>
        <w:t>obračun s</w:t>
      </w:r>
      <w:r w:rsidR="00AA622D" w:rsidRPr="004A4EE8">
        <w:rPr>
          <w:rFonts w:ascii="Bookman Old Style" w:hAnsi="Bookman Old Style"/>
          <w:sz w:val="28"/>
          <w:szCs w:val="28"/>
          <w:lang w:val="sr-Latn-RS"/>
        </w:rPr>
        <w:t xml:space="preserve"> Kristoferom Klarkom ili pokušaji</w:t>
      </w:r>
      <w:r w:rsidRPr="004A4EE8">
        <w:rPr>
          <w:rFonts w:ascii="Bookman Old Style" w:hAnsi="Bookman Old Style"/>
          <w:sz w:val="28"/>
          <w:szCs w:val="28"/>
          <w:lang w:val="sr-Latn-RS"/>
        </w:rPr>
        <w:t xml:space="preserve"> naknadne pse</w:t>
      </w:r>
      <w:r w:rsidR="00F43040" w:rsidRPr="004A4EE8">
        <w:rPr>
          <w:rFonts w:ascii="Bookman Old Style" w:hAnsi="Bookman Old Style"/>
          <w:sz w:val="28"/>
          <w:szCs w:val="28"/>
          <w:lang w:val="sr-Latn-RS"/>
        </w:rPr>
        <w:t>udonaučne potvrde Ćosićevih stavova</w:t>
      </w:r>
      <w:r w:rsidRPr="004A4EE8">
        <w:rPr>
          <w:rFonts w:ascii="Bookman Old Style" w:hAnsi="Bookman Old Style"/>
          <w:sz w:val="28"/>
          <w:szCs w:val="28"/>
          <w:lang w:val="sr-Latn-RS"/>
        </w:rPr>
        <w:t>. O stvaranju Jugos</w:t>
      </w:r>
      <w:r w:rsidR="00AA622D" w:rsidRPr="004A4EE8">
        <w:rPr>
          <w:rFonts w:ascii="Bookman Old Style" w:hAnsi="Bookman Old Style"/>
          <w:sz w:val="28"/>
          <w:szCs w:val="28"/>
          <w:lang w:val="sr-Latn-RS"/>
        </w:rPr>
        <w:t>lav</w:t>
      </w:r>
      <w:r w:rsidRPr="004A4EE8">
        <w:rPr>
          <w:rFonts w:ascii="Bookman Old Style" w:hAnsi="Bookman Old Style"/>
          <w:sz w:val="28"/>
          <w:szCs w:val="28"/>
          <w:lang w:val="sr-Latn-RS"/>
        </w:rPr>
        <w:t xml:space="preserve">ije više nije bilo reči. </w:t>
      </w:r>
    </w:p>
    <w:p w:rsidR="007F18A2" w:rsidRPr="004A4EE8" w:rsidRDefault="007F18A2" w:rsidP="00A74EF8">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Međutim, iako se naučna istoriografija više tim pitanjima nije bavila</w:t>
      </w:r>
      <w:r w:rsidR="009B1681" w:rsidRPr="004A4EE8">
        <w:rPr>
          <w:rFonts w:ascii="Bookman Old Style" w:hAnsi="Bookman Old Style"/>
          <w:sz w:val="28"/>
          <w:szCs w:val="28"/>
          <w:lang w:val="sr-Latn-RS"/>
        </w:rPr>
        <w:t xml:space="preserve"> u udžbenike is</w:t>
      </w:r>
      <w:r w:rsidR="00805515" w:rsidRPr="004A4EE8">
        <w:rPr>
          <w:rFonts w:ascii="Bookman Old Style" w:hAnsi="Bookman Old Style"/>
          <w:sz w:val="28"/>
          <w:szCs w:val="28"/>
          <w:lang w:val="sr-Latn-RS"/>
        </w:rPr>
        <w:t>torije napisane nakon 2000 godi</w:t>
      </w:r>
      <w:r w:rsidR="009B1681" w:rsidRPr="004A4EE8">
        <w:rPr>
          <w:rFonts w:ascii="Bookman Old Style" w:hAnsi="Bookman Old Style"/>
          <w:sz w:val="28"/>
          <w:szCs w:val="28"/>
          <w:lang w:val="sr-Latn-RS"/>
        </w:rPr>
        <w:t>ne nisu ušli</w:t>
      </w:r>
      <w:r w:rsidR="00805515" w:rsidRPr="004A4EE8">
        <w:rPr>
          <w:rFonts w:ascii="Bookman Old Style" w:hAnsi="Bookman Old Style"/>
          <w:sz w:val="28"/>
          <w:szCs w:val="28"/>
          <w:lang w:val="sr-Latn-RS"/>
        </w:rPr>
        <w:t xml:space="preserve"> pos</w:t>
      </w:r>
      <w:r w:rsidR="0049306F" w:rsidRPr="004A4EE8">
        <w:rPr>
          <w:rFonts w:ascii="Bookman Old Style" w:hAnsi="Bookman Old Style"/>
          <w:sz w:val="28"/>
          <w:szCs w:val="28"/>
          <w:lang w:val="sr-Latn-RS"/>
        </w:rPr>
        <w:t>tignuti istoriografski</w:t>
      </w:r>
      <w:r w:rsidR="00805515" w:rsidRPr="004A4EE8">
        <w:rPr>
          <w:rFonts w:ascii="Bookman Old Style" w:hAnsi="Bookman Old Style"/>
          <w:sz w:val="28"/>
          <w:szCs w:val="28"/>
          <w:lang w:val="sr-Latn-RS"/>
        </w:rPr>
        <w:t xml:space="preserve"> rezultati, već upravo slika s</w:t>
      </w:r>
      <w:r w:rsidR="009B1681" w:rsidRPr="004A4EE8">
        <w:rPr>
          <w:rFonts w:ascii="Bookman Old Style" w:hAnsi="Bookman Old Style"/>
          <w:sz w:val="28"/>
          <w:szCs w:val="28"/>
          <w:lang w:val="sr-Latn-RS"/>
        </w:rPr>
        <w:t>tvorena u književnosti</w:t>
      </w:r>
      <w:r w:rsidR="00805515" w:rsidRPr="004A4EE8">
        <w:rPr>
          <w:rFonts w:ascii="Bookman Old Style" w:hAnsi="Bookman Old Style"/>
          <w:sz w:val="28"/>
          <w:szCs w:val="28"/>
          <w:lang w:val="sr-Latn-RS"/>
        </w:rPr>
        <w:t>. Navešću nekoliko c</w:t>
      </w:r>
      <w:r w:rsidR="008D48E9" w:rsidRPr="004A4EE8">
        <w:rPr>
          <w:rFonts w:ascii="Bookman Old Style" w:hAnsi="Bookman Old Style"/>
          <w:sz w:val="28"/>
          <w:szCs w:val="28"/>
          <w:lang w:val="sr-Latn-RS"/>
        </w:rPr>
        <w:t>itata da bih to ilustrovala: udž</w:t>
      </w:r>
      <w:r w:rsidR="00805515" w:rsidRPr="004A4EE8">
        <w:rPr>
          <w:rFonts w:ascii="Bookman Old Style" w:hAnsi="Bookman Old Style"/>
          <w:sz w:val="28"/>
          <w:szCs w:val="28"/>
          <w:lang w:val="sr-Latn-RS"/>
        </w:rPr>
        <w:t>b</w:t>
      </w:r>
      <w:r w:rsidR="008D48E9" w:rsidRPr="004A4EE8">
        <w:rPr>
          <w:rFonts w:ascii="Bookman Old Style" w:hAnsi="Bookman Old Style"/>
          <w:sz w:val="28"/>
          <w:szCs w:val="28"/>
          <w:lang w:val="sr-Latn-RS"/>
        </w:rPr>
        <w:t>enik</w:t>
      </w:r>
      <w:r w:rsidR="00805515" w:rsidRPr="004A4EE8">
        <w:rPr>
          <w:rFonts w:ascii="Bookman Old Style" w:hAnsi="Bookman Old Style"/>
          <w:sz w:val="28"/>
          <w:szCs w:val="28"/>
          <w:lang w:val="sr-Latn-RS"/>
        </w:rPr>
        <w:t xml:space="preserve"> iz </w:t>
      </w:r>
      <w:r w:rsidR="00EC6794" w:rsidRPr="004A4EE8">
        <w:rPr>
          <w:rFonts w:ascii="Bookman Old Style" w:hAnsi="Bookman Old Style"/>
          <w:sz w:val="28"/>
          <w:szCs w:val="28"/>
          <w:lang w:val="sr-Latn-RS"/>
        </w:rPr>
        <w:t>2002, u tipično ćosi</w:t>
      </w:r>
      <w:r w:rsidR="008D48E9" w:rsidRPr="004A4EE8">
        <w:rPr>
          <w:rFonts w:ascii="Bookman Old Style" w:hAnsi="Bookman Old Style"/>
          <w:sz w:val="28"/>
          <w:szCs w:val="28"/>
          <w:lang w:val="sr-Latn-RS"/>
        </w:rPr>
        <w:t>ćevskom patetičnom stilu veliča</w:t>
      </w:r>
      <w:r w:rsidR="00EC6794" w:rsidRPr="004A4EE8">
        <w:rPr>
          <w:rFonts w:ascii="Bookman Old Style" w:hAnsi="Bookman Old Style"/>
          <w:sz w:val="28"/>
          <w:szCs w:val="28"/>
          <w:lang w:val="sr-Latn-RS"/>
        </w:rPr>
        <w:t>nja smrti: „Ispod potištenosti i velike tuge, srpski narod je skrivao nadu i veru u ratni preokret(…) mnogobrojni pojedinci koji su u s</w:t>
      </w:r>
      <w:r w:rsidR="008D48E9" w:rsidRPr="004A4EE8">
        <w:rPr>
          <w:rFonts w:ascii="Bookman Old Style" w:hAnsi="Bookman Old Style"/>
          <w:sz w:val="28"/>
          <w:szCs w:val="28"/>
          <w:lang w:val="sr-Latn-RS"/>
        </w:rPr>
        <w:t>mr</w:t>
      </w:r>
      <w:r w:rsidR="00EC6794" w:rsidRPr="004A4EE8">
        <w:rPr>
          <w:rFonts w:ascii="Bookman Old Style" w:hAnsi="Bookman Old Style"/>
          <w:sz w:val="28"/>
          <w:szCs w:val="28"/>
          <w:lang w:val="sr-Latn-RS"/>
        </w:rPr>
        <w:t>t išli mirno</w:t>
      </w:r>
      <w:r w:rsidR="008D48E9" w:rsidRPr="004A4EE8">
        <w:rPr>
          <w:rFonts w:ascii="Bookman Old Style" w:hAnsi="Bookman Old Style"/>
          <w:sz w:val="28"/>
          <w:szCs w:val="28"/>
          <w:lang w:val="sr-Latn-RS"/>
        </w:rPr>
        <w:t>, junački ili demonstrativno lež</w:t>
      </w:r>
      <w:r w:rsidR="00EC6794" w:rsidRPr="004A4EE8">
        <w:rPr>
          <w:rFonts w:ascii="Bookman Old Style" w:hAnsi="Bookman Old Style"/>
          <w:sz w:val="28"/>
          <w:szCs w:val="28"/>
          <w:lang w:val="sr-Latn-RS"/>
        </w:rPr>
        <w:t>erno</w:t>
      </w:r>
      <w:r w:rsidR="008D48E9" w:rsidRPr="004A4EE8">
        <w:rPr>
          <w:rFonts w:ascii="Bookman Old Style" w:hAnsi="Bookman Old Style"/>
          <w:sz w:val="28"/>
          <w:szCs w:val="28"/>
          <w:lang w:val="sr-Latn-RS"/>
        </w:rPr>
        <w:t>, pokazivali su nepri</w:t>
      </w:r>
      <w:r w:rsidR="00EC6794" w:rsidRPr="004A4EE8">
        <w:rPr>
          <w:rFonts w:ascii="Bookman Old Style" w:hAnsi="Bookman Old Style"/>
          <w:sz w:val="28"/>
          <w:szCs w:val="28"/>
          <w:lang w:val="sr-Latn-RS"/>
        </w:rPr>
        <w:t>jat</w:t>
      </w:r>
      <w:r w:rsidR="008D48E9" w:rsidRPr="004A4EE8">
        <w:rPr>
          <w:rFonts w:ascii="Bookman Old Style" w:hAnsi="Bookman Old Style"/>
          <w:sz w:val="28"/>
          <w:szCs w:val="28"/>
          <w:lang w:val="sr-Latn-RS"/>
        </w:rPr>
        <w:t>elju koliko ga pr</w:t>
      </w:r>
      <w:r w:rsidR="00EC6794" w:rsidRPr="004A4EE8">
        <w:rPr>
          <w:rFonts w:ascii="Bookman Old Style" w:hAnsi="Bookman Old Style"/>
          <w:sz w:val="28"/>
          <w:szCs w:val="28"/>
          <w:lang w:val="sr-Latn-RS"/>
        </w:rPr>
        <w:t>eziru….Smrtna kazna iz</w:t>
      </w:r>
      <w:r w:rsidR="008D48E9" w:rsidRPr="004A4EE8">
        <w:rPr>
          <w:rFonts w:ascii="Bookman Old Style" w:hAnsi="Bookman Old Style"/>
          <w:sz w:val="28"/>
          <w:szCs w:val="28"/>
          <w:lang w:val="sr-Latn-RS"/>
        </w:rPr>
        <w:t>gubila je svaku efikasnost i delotvornost. Smrt</w:t>
      </w:r>
      <w:r w:rsidR="00EC6794" w:rsidRPr="004A4EE8">
        <w:rPr>
          <w:rFonts w:ascii="Bookman Old Style" w:hAnsi="Bookman Old Style"/>
          <w:sz w:val="28"/>
          <w:szCs w:val="28"/>
          <w:lang w:val="sr-Latn-RS"/>
        </w:rPr>
        <w:t>i se niko nije</w:t>
      </w:r>
      <w:r w:rsidR="00F43040" w:rsidRPr="004A4EE8">
        <w:rPr>
          <w:rFonts w:ascii="Bookman Old Style" w:hAnsi="Bookman Old Style"/>
          <w:sz w:val="28"/>
          <w:szCs w:val="28"/>
          <w:lang w:val="sr-Latn-RS"/>
        </w:rPr>
        <w:t xml:space="preserve"> plašio“ ili, još jedna Ćosićev</w:t>
      </w:r>
      <w:r w:rsidR="00EC6794" w:rsidRPr="004A4EE8">
        <w:rPr>
          <w:rFonts w:ascii="Bookman Old Style" w:hAnsi="Bookman Old Style"/>
          <w:sz w:val="28"/>
          <w:szCs w:val="28"/>
          <w:lang w:val="sr-Latn-RS"/>
        </w:rPr>
        <w:t>a ideja, u udžbeniku iz 2005: „Srbija je omogu</w:t>
      </w:r>
      <w:r w:rsidR="00F43040" w:rsidRPr="004A4EE8">
        <w:rPr>
          <w:rFonts w:ascii="Bookman Old Style" w:hAnsi="Bookman Old Style"/>
          <w:sz w:val="28"/>
          <w:szCs w:val="28"/>
          <w:lang w:val="sr-Latn-RS"/>
        </w:rPr>
        <w:t>ćila ostalim jugosl</w:t>
      </w:r>
      <w:r w:rsidR="00EC6794" w:rsidRPr="004A4EE8">
        <w:rPr>
          <w:rFonts w:ascii="Bookman Old Style" w:hAnsi="Bookman Old Style"/>
          <w:sz w:val="28"/>
          <w:szCs w:val="28"/>
          <w:lang w:val="sr-Latn-RS"/>
        </w:rPr>
        <w:t>ovenskim n</w:t>
      </w:r>
      <w:r w:rsidR="00F43040" w:rsidRPr="004A4EE8">
        <w:rPr>
          <w:rFonts w:ascii="Bookman Old Style" w:hAnsi="Bookman Old Style"/>
          <w:sz w:val="28"/>
          <w:szCs w:val="28"/>
          <w:lang w:val="sr-Latn-RS"/>
        </w:rPr>
        <w:t>arodima da, formiranjem</w:t>
      </w:r>
      <w:r w:rsidR="00EC6794" w:rsidRPr="004A4EE8">
        <w:rPr>
          <w:rFonts w:ascii="Bookman Old Style" w:hAnsi="Bookman Old Style"/>
          <w:sz w:val="28"/>
          <w:szCs w:val="28"/>
          <w:lang w:val="sr-Latn-RS"/>
        </w:rPr>
        <w:t xml:space="preserve"> jugoslovenske države, napuste stranu poraženih i da se priključe pobednicima. Srbija je u novu državu uložila sopstven</w:t>
      </w:r>
      <w:r w:rsidR="00F43040" w:rsidRPr="004A4EE8">
        <w:rPr>
          <w:rFonts w:ascii="Bookman Old Style" w:hAnsi="Bookman Old Style"/>
          <w:sz w:val="28"/>
          <w:szCs w:val="28"/>
          <w:lang w:val="sr-Latn-RS"/>
        </w:rPr>
        <w:t>u državnost, tradiciju, za nju ž</w:t>
      </w:r>
      <w:r w:rsidR="00EC6794" w:rsidRPr="004A4EE8">
        <w:rPr>
          <w:rFonts w:ascii="Bookman Old Style" w:hAnsi="Bookman Old Style"/>
          <w:sz w:val="28"/>
          <w:szCs w:val="28"/>
          <w:lang w:val="sr-Latn-RS"/>
        </w:rPr>
        <w:t>rtvovala trećinu stanovništva, diplomatski iznela jugosl</w:t>
      </w:r>
      <w:r w:rsidR="00F43040" w:rsidRPr="004A4EE8">
        <w:rPr>
          <w:rFonts w:ascii="Bookman Old Style" w:hAnsi="Bookman Old Style"/>
          <w:sz w:val="28"/>
          <w:szCs w:val="28"/>
          <w:lang w:val="sr-Latn-RS"/>
        </w:rPr>
        <w:t>o</w:t>
      </w:r>
      <w:r w:rsidR="00EC6794" w:rsidRPr="004A4EE8">
        <w:rPr>
          <w:rFonts w:ascii="Bookman Old Style" w:hAnsi="Bookman Old Style"/>
          <w:sz w:val="28"/>
          <w:szCs w:val="28"/>
          <w:lang w:val="sr-Latn-RS"/>
        </w:rPr>
        <w:t>ve</w:t>
      </w:r>
      <w:r w:rsidR="00F43040" w:rsidRPr="004A4EE8">
        <w:rPr>
          <w:rFonts w:ascii="Bookman Old Style" w:hAnsi="Bookman Old Style"/>
          <w:sz w:val="28"/>
          <w:szCs w:val="28"/>
          <w:lang w:val="sr-Latn-RS"/>
        </w:rPr>
        <w:t>nski program i sačuvala jugoslov</w:t>
      </w:r>
      <w:r w:rsidR="00EC6794" w:rsidRPr="004A4EE8">
        <w:rPr>
          <w:rFonts w:ascii="Bookman Old Style" w:hAnsi="Bookman Old Style"/>
          <w:sz w:val="28"/>
          <w:szCs w:val="28"/>
          <w:lang w:val="sr-Latn-RS"/>
        </w:rPr>
        <w:t>enski prostor od</w:t>
      </w:r>
      <w:r w:rsidR="008D48E9" w:rsidRPr="004A4EE8">
        <w:rPr>
          <w:rFonts w:ascii="Bookman Old Style" w:hAnsi="Bookman Old Style"/>
          <w:sz w:val="28"/>
          <w:szCs w:val="28"/>
          <w:lang w:val="sr-Latn-RS"/>
        </w:rPr>
        <w:t xml:space="preserve"> komadanja“. Takav stil i takvi zaključci</w:t>
      </w:r>
      <w:r w:rsidR="00EC6794" w:rsidRPr="004A4EE8">
        <w:rPr>
          <w:rFonts w:ascii="Bookman Old Style" w:hAnsi="Bookman Old Style"/>
          <w:sz w:val="28"/>
          <w:szCs w:val="28"/>
          <w:lang w:val="sr-Latn-RS"/>
        </w:rPr>
        <w:t xml:space="preserve"> nisu proizašli iz dela Đorđa Stankovića ili A Mitrovića.</w:t>
      </w:r>
    </w:p>
    <w:p w:rsidR="0049306F" w:rsidRPr="004A4EE8" w:rsidRDefault="009B1681" w:rsidP="00A74EF8">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Što se tiče Kraljevine Jugoslavije, ona je iz istoriografije gotovo nestala i izuzev nekoliko z</w:t>
      </w:r>
      <w:r w:rsidR="00AA622D" w:rsidRPr="004A4EE8">
        <w:rPr>
          <w:rFonts w:ascii="Bookman Old Style" w:hAnsi="Bookman Old Style"/>
          <w:sz w:val="28"/>
          <w:szCs w:val="28"/>
          <w:lang w:val="sr-Latn-RS"/>
        </w:rPr>
        <w:t>načajnih dela koja se bave pretežno druš</w:t>
      </w:r>
      <w:r w:rsidRPr="004A4EE8">
        <w:rPr>
          <w:rFonts w:ascii="Bookman Old Style" w:hAnsi="Bookman Old Style"/>
          <w:sz w:val="28"/>
          <w:szCs w:val="28"/>
          <w:lang w:val="sr-Latn-RS"/>
        </w:rPr>
        <w:t>tven</w:t>
      </w:r>
      <w:r w:rsidR="00AA622D" w:rsidRPr="004A4EE8">
        <w:rPr>
          <w:rFonts w:ascii="Bookman Old Style" w:hAnsi="Bookman Old Style"/>
          <w:sz w:val="28"/>
          <w:szCs w:val="28"/>
          <w:lang w:val="sr-Latn-RS"/>
        </w:rPr>
        <w:t>om</w:t>
      </w:r>
      <w:r w:rsidRPr="004A4EE8">
        <w:rPr>
          <w:rFonts w:ascii="Bookman Old Style" w:hAnsi="Bookman Old Style"/>
          <w:sz w:val="28"/>
          <w:szCs w:val="28"/>
          <w:lang w:val="sr-Latn-RS"/>
        </w:rPr>
        <w:t xml:space="preserve"> istorijom,</w:t>
      </w:r>
      <w:r w:rsidR="00AA62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njene kontroverze prestale su da zanimaju srpsku istoriografiju. Za razliku od Kraljevine, kl</w:t>
      </w:r>
      <w:r w:rsidR="00AA622D" w:rsidRPr="004A4EE8">
        <w:rPr>
          <w:rFonts w:ascii="Bookman Old Style" w:hAnsi="Bookman Old Style"/>
          <w:sz w:val="28"/>
          <w:szCs w:val="28"/>
          <w:lang w:val="sr-Latn-RS"/>
        </w:rPr>
        <w:t>jučno mesto i u revizijama isto</w:t>
      </w:r>
      <w:r w:rsidRPr="004A4EE8">
        <w:rPr>
          <w:rFonts w:ascii="Bookman Old Style" w:hAnsi="Bookman Old Style"/>
          <w:sz w:val="28"/>
          <w:szCs w:val="28"/>
          <w:lang w:val="sr-Latn-RS"/>
        </w:rPr>
        <w:t xml:space="preserve">rije i u promena udžbenika doživeo je Drugi svetski rat i slika Jugoslavije u njemu. </w:t>
      </w:r>
      <w:r w:rsidR="004E0684" w:rsidRPr="004A4EE8">
        <w:rPr>
          <w:rFonts w:ascii="Bookman Old Style" w:hAnsi="Bookman Old Style"/>
          <w:sz w:val="28"/>
          <w:szCs w:val="28"/>
          <w:lang w:val="sr-Latn-RS"/>
        </w:rPr>
        <w:t>Na mesto žrtve broj jedan je ume</w:t>
      </w:r>
      <w:r w:rsidR="00F43040" w:rsidRPr="004A4EE8">
        <w:rPr>
          <w:rFonts w:ascii="Bookman Old Style" w:hAnsi="Bookman Old Style"/>
          <w:sz w:val="28"/>
          <w:szCs w:val="28"/>
          <w:lang w:val="sr-Latn-RS"/>
        </w:rPr>
        <w:t xml:space="preserve">sto </w:t>
      </w:r>
      <w:r w:rsidR="00F43040" w:rsidRPr="004A4EE8">
        <w:rPr>
          <w:rFonts w:ascii="Bookman Old Style" w:hAnsi="Bookman Old Style"/>
          <w:sz w:val="28"/>
          <w:szCs w:val="28"/>
          <w:lang w:val="sr-Latn-RS"/>
        </w:rPr>
        <w:lastRenderedPageBreak/>
        <w:t>prethodno neupitnih</w:t>
      </w:r>
      <w:r w:rsidR="00EC6794" w:rsidRPr="004A4EE8">
        <w:rPr>
          <w:rFonts w:ascii="Bookman Old Style" w:hAnsi="Bookman Old Style"/>
          <w:sz w:val="28"/>
          <w:szCs w:val="28"/>
          <w:lang w:val="sr-Latn-RS"/>
        </w:rPr>
        <w:t xml:space="preserve"> partizana-</w:t>
      </w:r>
      <w:r w:rsidR="004E0684" w:rsidRPr="004A4EE8">
        <w:rPr>
          <w:rFonts w:ascii="Bookman Old Style" w:hAnsi="Bookman Old Style"/>
          <w:sz w:val="28"/>
          <w:szCs w:val="28"/>
          <w:lang w:val="sr-Latn-RS"/>
        </w:rPr>
        <w:t>ratnika došao srpski narod, i to u prvom redu onaj u NDH, što je od kraja 80ih koriš</w:t>
      </w:r>
      <w:r w:rsidR="00EC6794" w:rsidRPr="004A4EE8">
        <w:rPr>
          <w:rFonts w:ascii="Bookman Old Style" w:hAnsi="Bookman Old Style"/>
          <w:sz w:val="28"/>
          <w:szCs w:val="28"/>
          <w:lang w:val="sr-Latn-RS"/>
        </w:rPr>
        <w:t>ć</w:t>
      </w:r>
      <w:r w:rsidR="004E0684" w:rsidRPr="004A4EE8">
        <w:rPr>
          <w:rFonts w:ascii="Bookman Old Style" w:hAnsi="Bookman Old Style"/>
          <w:sz w:val="28"/>
          <w:szCs w:val="28"/>
          <w:lang w:val="sr-Latn-RS"/>
        </w:rPr>
        <w:t>eno za proizvodnju novog rata s Hrvatima</w:t>
      </w:r>
      <w:r w:rsidR="0049306F" w:rsidRPr="004A4EE8">
        <w:rPr>
          <w:rFonts w:ascii="Bookman Old Style" w:hAnsi="Bookman Old Style"/>
          <w:sz w:val="28"/>
          <w:szCs w:val="28"/>
          <w:lang w:val="sr-Latn-RS"/>
        </w:rPr>
        <w:t>.</w:t>
      </w:r>
      <w:r w:rsidR="004E0684" w:rsidRPr="004A4EE8">
        <w:rPr>
          <w:rFonts w:ascii="Bookman Old Style" w:hAnsi="Bookman Old Style"/>
          <w:sz w:val="28"/>
          <w:szCs w:val="28"/>
          <w:lang w:val="sr-Latn-RS"/>
        </w:rPr>
        <w:t xml:space="preserve"> Na drugom mestu, Drugi svetski rat bio je potreban da bi se id</w:t>
      </w:r>
      <w:r w:rsidR="00EC6794" w:rsidRPr="004A4EE8">
        <w:rPr>
          <w:rFonts w:ascii="Bookman Old Style" w:hAnsi="Bookman Old Style"/>
          <w:sz w:val="28"/>
          <w:szCs w:val="28"/>
          <w:lang w:val="sr-Latn-RS"/>
        </w:rPr>
        <w:t>e</w:t>
      </w:r>
      <w:r w:rsidR="004E0684" w:rsidRPr="004A4EE8">
        <w:rPr>
          <w:rFonts w:ascii="Bookman Old Style" w:hAnsi="Bookman Old Style"/>
          <w:sz w:val="28"/>
          <w:szCs w:val="28"/>
          <w:lang w:val="sr-Latn-RS"/>
        </w:rPr>
        <w:t>ološki</w:t>
      </w:r>
      <w:r w:rsidR="00EC6794" w:rsidRPr="004A4EE8">
        <w:rPr>
          <w:rFonts w:ascii="Bookman Old Style" w:hAnsi="Bookman Old Style"/>
          <w:sz w:val="28"/>
          <w:szCs w:val="28"/>
          <w:lang w:val="sr-Latn-RS"/>
        </w:rPr>
        <w:t xml:space="preserve"> prevrednovala sadašnjost i da bi </w:t>
      </w:r>
      <w:r w:rsidR="00682F11" w:rsidRPr="004A4EE8">
        <w:rPr>
          <w:rFonts w:ascii="Bookman Old Style" w:hAnsi="Bookman Old Style"/>
          <w:sz w:val="28"/>
          <w:szCs w:val="28"/>
          <w:lang w:val="sr-Latn-RS"/>
        </w:rPr>
        <w:t>rehabilitovana ona strana među k</w:t>
      </w:r>
      <w:r w:rsidR="005515F2" w:rsidRPr="004A4EE8">
        <w:rPr>
          <w:rFonts w:ascii="Bookman Old Style" w:hAnsi="Bookman Old Style"/>
          <w:sz w:val="28"/>
          <w:szCs w:val="28"/>
          <w:lang w:val="sr-Latn-RS"/>
        </w:rPr>
        <w:t>o</w:t>
      </w:r>
      <w:r w:rsidR="00682F11" w:rsidRPr="004A4EE8">
        <w:rPr>
          <w:rFonts w:ascii="Bookman Old Style" w:hAnsi="Bookman Old Style"/>
          <w:sz w:val="28"/>
          <w:szCs w:val="28"/>
          <w:lang w:val="sr-Latn-RS"/>
        </w:rPr>
        <w:t>laboracionistima koja je postala uzor novog vremena.</w:t>
      </w:r>
      <w:r w:rsidR="004E0684"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Već tokom devedesetih godina među tada mlađim istoričarima formirana je tada je</w:t>
      </w:r>
      <w:r w:rsidR="0049306F" w:rsidRPr="004A4EE8">
        <w:rPr>
          <w:rFonts w:ascii="Bookman Old Style" w:hAnsi="Bookman Old Style"/>
          <w:sz w:val="28"/>
          <w:szCs w:val="28"/>
          <w:lang w:val="sr-Latn-RS"/>
        </w:rPr>
        <w:t>dna marginal</w:t>
      </w:r>
      <w:r w:rsidR="00682F11" w:rsidRPr="004A4EE8">
        <w:rPr>
          <w:rFonts w:ascii="Bookman Old Style" w:hAnsi="Bookman Old Style"/>
          <w:sz w:val="28"/>
          <w:szCs w:val="28"/>
          <w:lang w:val="sr-Latn-RS"/>
        </w:rPr>
        <w:t>n</w:t>
      </w:r>
      <w:r w:rsidR="0049306F" w:rsidRPr="004A4EE8">
        <w:rPr>
          <w:rFonts w:ascii="Bookman Old Style" w:hAnsi="Bookman Old Style"/>
          <w:sz w:val="28"/>
          <w:szCs w:val="28"/>
          <w:lang w:val="sr-Latn-RS"/>
        </w:rPr>
        <w:t>a</w:t>
      </w:r>
      <w:r w:rsidR="00682F11" w:rsidRPr="004A4EE8">
        <w:rPr>
          <w:rFonts w:ascii="Bookman Old Style" w:hAnsi="Bookman Old Style"/>
          <w:sz w:val="28"/>
          <w:szCs w:val="28"/>
          <w:lang w:val="sr-Latn-RS"/>
        </w:rPr>
        <w:t xml:space="preserve"> struja koja u svo</w:t>
      </w:r>
      <w:r w:rsidRPr="004A4EE8">
        <w:rPr>
          <w:rFonts w:ascii="Bookman Old Style" w:hAnsi="Bookman Old Style"/>
          <w:sz w:val="28"/>
          <w:szCs w:val="28"/>
          <w:lang w:val="sr-Latn-RS"/>
        </w:rPr>
        <w:t>jim radovima pokuša</w:t>
      </w:r>
      <w:r w:rsidR="00682F11" w:rsidRPr="004A4EE8">
        <w:rPr>
          <w:rFonts w:ascii="Bookman Old Style" w:hAnsi="Bookman Old Style"/>
          <w:sz w:val="28"/>
          <w:szCs w:val="28"/>
          <w:lang w:val="sr-Latn-RS"/>
        </w:rPr>
        <w:t xml:space="preserve">vala da </w:t>
      </w:r>
      <w:r w:rsidRPr="004A4EE8">
        <w:rPr>
          <w:rFonts w:ascii="Bookman Old Style" w:hAnsi="Bookman Old Style"/>
          <w:sz w:val="28"/>
          <w:szCs w:val="28"/>
          <w:lang w:val="sr-Latn-RS"/>
        </w:rPr>
        <w:t>promeni uloge koje su u ratu igrali četnici i partizani. Ideološki naklonjena četnicima, ta struja proizvela je n</w:t>
      </w:r>
      <w:r w:rsidR="00682F11" w:rsidRPr="004A4EE8">
        <w:rPr>
          <w:rFonts w:ascii="Bookman Old Style" w:hAnsi="Bookman Old Style"/>
          <w:sz w:val="28"/>
          <w:szCs w:val="28"/>
          <w:lang w:val="sr-Latn-RS"/>
        </w:rPr>
        <w:t>e mali broj radova koji su predstavljali čist pr</w:t>
      </w:r>
      <w:r w:rsidRPr="004A4EE8">
        <w:rPr>
          <w:rFonts w:ascii="Bookman Old Style" w:hAnsi="Bookman Old Style"/>
          <w:sz w:val="28"/>
          <w:szCs w:val="28"/>
          <w:lang w:val="sr-Latn-RS"/>
        </w:rPr>
        <w:t xml:space="preserve">imer istorijskog revizionizma. </w:t>
      </w:r>
      <w:r w:rsidR="005515F2" w:rsidRPr="004A4EE8">
        <w:rPr>
          <w:rFonts w:ascii="Bookman Old Style" w:hAnsi="Bookman Old Style"/>
          <w:sz w:val="28"/>
          <w:szCs w:val="28"/>
          <w:lang w:val="sr-Latn-RS"/>
        </w:rPr>
        <w:t xml:space="preserve">Istovremeno, ostatak istoriografije je u potpunosti napustio Drugi svetski rat, </w:t>
      </w:r>
      <w:r w:rsidRPr="004A4EE8">
        <w:rPr>
          <w:rFonts w:ascii="Bookman Old Style" w:hAnsi="Bookman Old Style"/>
          <w:sz w:val="28"/>
          <w:szCs w:val="28"/>
          <w:lang w:val="sr-Latn-RS"/>
        </w:rPr>
        <w:t>sve do jednog broja doktorata poslednjih godina, tako da se „novo</w:t>
      </w:r>
      <w:r w:rsidR="005515F2" w:rsidRPr="004A4EE8">
        <w:rPr>
          <w:rFonts w:ascii="Bookman Old Style" w:hAnsi="Bookman Old Style"/>
          <w:sz w:val="28"/>
          <w:szCs w:val="28"/>
          <w:lang w:val="sr-Latn-RS"/>
        </w:rPr>
        <w:t>, chetnic friendly</w:t>
      </w:r>
      <w:r w:rsidRPr="004A4EE8">
        <w:rPr>
          <w:rFonts w:ascii="Bookman Old Style" w:hAnsi="Bookman Old Style"/>
          <w:sz w:val="28"/>
          <w:szCs w:val="28"/>
          <w:lang w:val="sr-Latn-RS"/>
        </w:rPr>
        <w:t xml:space="preserve"> tumačenje“</w:t>
      </w:r>
      <w:r w:rsidR="00682F11" w:rsidRPr="004A4EE8">
        <w:rPr>
          <w:rFonts w:ascii="Bookman Old Style" w:hAnsi="Bookman Old Style"/>
          <w:sz w:val="28"/>
          <w:szCs w:val="28"/>
          <w:lang w:val="sr-Latn-RS"/>
        </w:rPr>
        <w:t xml:space="preserve"> našlo kao jedino nasuprot</w:t>
      </w:r>
      <w:r w:rsidRPr="004A4EE8">
        <w:rPr>
          <w:rFonts w:ascii="Bookman Old Style" w:hAnsi="Bookman Old Style"/>
          <w:sz w:val="28"/>
          <w:szCs w:val="28"/>
          <w:lang w:val="sr-Latn-RS"/>
        </w:rPr>
        <w:t xml:space="preserve"> nekadašnjoj istoriografiji socijalističke Jugoslavije, što je stvorilo opasan vakum. </w:t>
      </w:r>
    </w:p>
    <w:p w:rsidR="009B1681" w:rsidRPr="004A4EE8" w:rsidRDefault="009F3E81" w:rsidP="00A74EF8">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 xml:space="preserve">U </w:t>
      </w:r>
      <w:r w:rsidR="00682F11" w:rsidRPr="004A4EE8">
        <w:rPr>
          <w:rFonts w:ascii="Bookman Old Style" w:hAnsi="Bookman Old Style"/>
          <w:sz w:val="28"/>
          <w:szCs w:val="28"/>
          <w:lang w:val="sr-Latn-RS"/>
        </w:rPr>
        <w:t>taj vakum ušli su udžb</w:t>
      </w:r>
      <w:r w:rsidRPr="004A4EE8">
        <w:rPr>
          <w:rFonts w:ascii="Bookman Old Style" w:hAnsi="Bookman Old Style"/>
          <w:sz w:val="28"/>
          <w:szCs w:val="28"/>
          <w:lang w:val="sr-Latn-RS"/>
        </w:rPr>
        <w:t>e</w:t>
      </w:r>
      <w:r w:rsidR="00682F11" w:rsidRPr="004A4EE8">
        <w:rPr>
          <w:rFonts w:ascii="Bookman Old Style" w:hAnsi="Bookman Old Style"/>
          <w:sz w:val="28"/>
          <w:szCs w:val="28"/>
          <w:lang w:val="sr-Latn-RS"/>
        </w:rPr>
        <w:t>n</w:t>
      </w:r>
      <w:r w:rsidRPr="004A4EE8">
        <w:rPr>
          <w:rFonts w:ascii="Bookman Old Style" w:hAnsi="Bookman Old Style"/>
          <w:sz w:val="28"/>
          <w:szCs w:val="28"/>
          <w:lang w:val="sr-Latn-RS"/>
        </w:rPr>
        <w:t xml:space="preserve">ici koji su izašli </w:t>
      </w:r>
      <w:r w:rsidR="00682F11" w:rsidRPr="004A4EE8">
        <w:rPr>
          <w:rFonts w:ascii="Bookman Old Style" w:hAnsi="Bookman Old Style"/>
          <w:sz w:val="28"/>
          <w:szCs w:val="28"/>
          <w:lang w:val="sr-Latn-RS"/>
        </w:rPr>
        <w:t>ne</w:t>
      </w:r>
      <w:r w:rsidRPr="004A4EE8">
        <w:rPr>
          <w:rFonts w:ascii="Bookman Old Style" w:hAnsi="Bookman Old Style"/>
          <w:sz w:val="28"/>
          <w:szCs w:val="28"/>
          <w:lang w:val="sr-Latn-RS"/>
        </w:rPr>
        <w:t xml:space="preserve">posredno po padu Miloševića, </w:t>
      </w:r>
      <w:r w:rsidR="00682F11" w:rsidRPr="004A4EE8">
        <w:rPr>
          <w:rFonts w:ascii="Bookman Old Style" w:hAnsi="Bookman Old Style"/>
          <w:sz w:val="28"/>
          <w:szCs w:val="28"/>
          <w:lang w:val="sr-Latn-RS"/>
        </w:rPr>
        <w:t>kad je upravo</w:t>
      </w:r>
      <w:r w:rsidRPr="004A4EE8">
        <w:rPr>
          <w:rFonts w:ascii="Bookman Old Style" w:hAnsi="Bookman Old Style"/>
          <w:sz w:val="28"/>
          <w:szCs w:val="28"/>
          <w:lang w:val="sr-Latn-RS"/>
        </w:rPr>
        <w:t xml:space="preserve"> ta grupa</w:t>
      </w:r>
      <w:r w:rsidR="00682F11" w:rsidRPr="004A4EE8">
        <w:rPr>
          <w:rFonts w:ascii="Bookman Old Style" w:hAnsi="Bookman Old Style"/>
          <w:sz w:val="28"/>
          <w:szCs w:val="28"/>
          <w:lang w:val="sr-Latn-RS"/>
        </w:rPr>
        <w:t xml:space="preserve"> istoričara</w:t>
      </w:r>
      <w:r w:rsidRPr="004A4EE8">
        <w:rPr>
          <w:rFonts w:ascii="Bookman Old Style" w:hAnsi="Bookman Old Style"/>
          <w:sz w:val="28"/>
          <w:szCs w:val="28"/>
          <w:lang w:val="sr-Latn-RS"/>
        </w:rPr>
        <w:t xml:space="preserve"> dobila monopol na pisanje školskih učil</w:t>
      </w:r>
      <w:r w:rsidR="00682F11" w:rsidRPr="004A4EE8">
        <w:rPr>
          <w:rFonts w:ascii="Bookman Old Style" w:hAnsi="Bookman Old Style"/>
          <w:sz w:val="28"/>
          <w:szCs w:val="28"/>
          <w:lang w:val="sr-Latn-RS"/>
        </w:rPr>
        <w:t>a</w:t>
      </w:r>
      <w:r w:rsidRPr="004A4EE8">
        <w:rPr>
          <w:rFonts w:ascii="Bookman Old Style" w:hAnsi="Bookman Old Style"/>
          <w:sz w:val="28"/>
          <w:szCs w:val="28"/>
          <w:lang w:val="sr-Latn-RS"/>
        </w:rPr>
        <w:t>. Tako su oni, svoje viđenje Drugog</w:t>
      </w:r>
      <w:r w:rsidR="00682F11"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svetskog rata pretočili u</w:t>
      </w:r>
      <w:r w:rsidR="00682F11" w:rsidRPr="004A4EE8">
        <w:rPr>
          <w:rFonts w:ascii="Bookman Old Style" w:hAnsi="Bookman Old Style"/>
          <w:sz w:val="28"/>
          <w:szCs w:val="28"/>
          <w:lang w:val="sr-Latn-RS"/>
        </w:rPr>
        <w:t xml:space="preserve"> potpuno izmenjeno sećanje, koje je s </w:t>
      </w:r>
      <w:r w:rsidR="005515F2" w:rsidRPr="004A4EE8">
        <w:rPr>
          <w:rFonts w:ascii="Bookman Old Style" w:hAnsi="Bookman Old Style"/>
          <w:sz w:val="28"/>
          <w:szCs w:val="28"/>
          <w:lang w:val="sr-Latn-RS"/>
        </w:rPr>
        <w:t xml:space="preserve">odobrenjem </w:t>
      </w:r>
      <w:r w:rsidR="00682F11" w:rsidRPr="004A4EE8">
        <w:rPr>
          <w:rFonts w:ascii="Bookman Old Style" w:hAnsi="Bookman Old Style"/>
          <w:sz w:val="28"/>
          <w:szCs w:val="28"/>
          <w:lang w:val="sr-Latn-RS"/>
        </w:rPr>
        <w:t>Ministar</w:t>
      </w:r>
      <w:r w:rsidRPr="004A4EE8">
        <w:rPr>
          <w:rFonts w:ascii="Bookman Old Style" w:hAnsi="Bookman Old Style"/>
          <w:sz w:val="28"/>
          <w:szCs w:val="28"/>
          <w:lang w:val="sr-Latn-RS"/>
        </w:rPr>
        <w:t xml:space="preserve">stva </w:t>
      </w:r>
      <w:r w:rsidR="00682F11" w:rsidRPr="004A4EE8">
        <w:rPr>
          <w:rFonts w:ascii="Bookman Old Style" w:hAnsi="Bookman Old Style"/>
          <w:sz w:val="28"/>
          <w:szCs w:val="28"/>
          <w:lang w:val="sr-Latn-RS"/>
        </w:rPr>
        <w:t>prosvete postalo n</w:t>
      </w:r>
      <w:r w:rsidRPr="004A4EE8">
        <w:rPr>
          <w:rFonts w:ascii="Bookman Old Style" w:hAnsi="Bookman Old Style"/>
          <w:sz w:val="28"/>
          <w:szCs w:val="28"/>
          <w:lang w:val="sr-Latn-RS"/>
        </w:rPr>
        <w:t xml:space="preserve">ova, zvanična istina. </w:t>
      </w:r>
      <w:r w:rsidR="005515F2" w:rsidRPr="004A4EE8">
        <w:rPr>
          <w:rFonts w:ascii="Bookman Old Style" w:hAnsi="Bookman Old Style"/>
          <w:sz w:val="28"/>
          <w:szCs w:val="28"/>
          <w:lang w:val="sr-Latn-RS"/>
        </w:rPr>
        <w:t>Sve je</w:t>
      </w:r>
      <w:r w:rsidR="0049306F" w:rsidRPr="004A4EE8">
        <w:rPr>
          <w:rFonts w:ascii="Bookman Old Style" w:hAnsi="Bookman Old Style"/>
          <w:sz w:val="28"/>
          <w:szCs w:val="28"/>
          <w:lang w:val="sr-Latn-RS"/>
        </w:rPr>
        <w:t xml:space="preserve"> u njima bilo</w:t>
      </w:r>
      <w:r w:rsidR="005515F2" w:rsidRPr="004A4EE8">
        <w:rPr>
          <w:rFonts w:ascii="Bookman Old Style" w:hAnsi="Bookman Old Style"/>
          <w:sz w:val="28"/>
          <w:szCs w:val="28"/>
          <w:lang w:val="sr-Latn-RS"/>
        </w:rPr>
        <w:t xml:space="preserve"> promenjeno, a kolaboracija je postala</w:t>
      </w:r>
      <w:r w:rsidRPr="004A4EE8">
        <w:rPr>
          <w:rFonts w:ascii="Bookman Old Style" w:hAnsi="Bookman Old Style"/>
          <w:sz w:val="28"/>
          <w:szCs w:val="28"/>
          <w:lang w:val="sr-Latn-RS"/>
        </w:rPr>
        <w:t xml:space="preserve"> isključivo partizanska, kao i zločini. </w:t>
      </w:r>
      <w:r w:rsidR="00E74EAF" w:rsidRPr="004A4EE8">
        <w:rPr>
          <w:rFonts w:ascii="Bookman Old Style" w:hAnsi="Bookman Old Style"/>
          <w:sz w:val="28"/>
          <w:szCs w:val="28"/>
          <w:lang w:val="sr-Latn-RS"/>
        </w:rPr>
        <w:t xml:space="preserve">I u ovom slučaju se može utvrditi da je na udžbenike više uticao „Nož“ Vuka Draškovića, nego prethodni istoriografski rezultati. </w:t>
      </w:r>
      <w:r w:rsidRPr="004A4EE8">
        <w:rPr>
          <w:rFonts w:ascii="Bookman Old Style" w:hAnsi="Bookman Old Style"/>
          <w:sz w:val="28"/>
          <w:szCs w:val="28"/>
          <w:lang w:val="sr-Latn-RS"/>
        </w:rPr>
        <w:t xml:space="preserve">Fokus je </w:t>
      </w:r>
      <w:r w:rsidR="005515F2" w:rsidRPr="004A4EE8">
        <w:rPr>
          <w:rFonts w:ascii="Bookman Old Style" w:hAnsi="Bookman Old Style"/>
          <w:sz w:val="28"/>
          <w:szCs w:val="28"/>
          <w:lang w:val="sr-Latn-RS"/>
        </w:rPr>
        <w:t xml:space="preserve">pomeren i </w:t>
      </w:r>
      <w:r w:rsidRPr="004A4EE8">
        <w:rPr>
          <w:rFonts w:ascii="Bookman Old Style" w:hAnsi="Bookman Old Style"/>
          <w:sz w:val="28"/>
          <w:szCs w:val="28"/>
          <w:lang w:val="sr-Latn-RS"/>
        </w:rPr>
        <w:t>s</w:t>
      </w:r>
      <w:r w:rsidR="005515F2" w:rsidRPr="004A4EE8">
        <w:rPr>
          <w:rFonts w:ascii="Bookman Old Style" w:hAnsi="Bookman Old Style"/>
          <w:sz w:val="28"/>
          <w:szCs w:val="28"/>
          <w:lang w:val="sr-Latn-RS"/>
        </w:rPr>
        <w:t>tavljen na zločine izvrš</w:t>
      </w:r>
      <w:r w:rsidRPr="004A4EE8">
        <w:rPr>
          <w:rFonts w:ascii="Bookman Old Style" w:hAnsi="Bookman Old Style"/>
          <w:sz w:val="28"/>
          <w:szCs w:val="28"/>
          <w:lang w:val="sr-Latn-RS"/>
        </w:rPr>
        <w:t>ene tokom 1944 i 1945 čime je postignuto više ciljeva – od brisanja četničkih zločina do</w:t>
      </w:r>
      <w:r w:rsidR="005515F2" w:rsidRPr="004A4EE8">
        <w:rPr>
          <w:rFonts w:ascii="Bookman Old Style" w:hAnsi="Bookman Old Style"/>
          <w:sz w:val="28"/>
          <w:szCs w:val="28"/>
          <w:lang w:val="sr-Latn-RS"/>
        </w:rPr>
        <w:t xml:space="preserve"> </w:t>
      </w:r>
      <w:r w:rsidR="005515F2" w:rsidRPr="004A4EE8">
        <w:rPr>
          <w:rFonts w:ascii="Bookman Old Style" w:hAnsi="Bookman Old Style"/>
          <w:sz w:val="28"/>
          <w:szCs w:val="28"/>
          <w:lang w:val="sr-Latn-RS"/>
        </w:rPr>
        <w:lastRenderedPageBreak/>
        <w:t>guranja zločina iz 90ih u drugi plan. Na top listi zločina na prvo mesto izbili su oni partizanski.</w:t>
      </w:r>
      <w:r w:rsidRPr="004A4EE8">
        <w:rPr>
          <w:rFonts w:ascii="Bookman Old Style" w:hAnsi="Bookman Old Style"/>
          <w:sz w:val="28"/>
          <w:szCs w:val="28"/>
          <w:lang w:val="sr-Latn-RS"/>
        </w:rPr>
        <w:t xml:space="preserve"> </w:t>
      </w:r>
    </w:p>
    <w:p w:rsidR="00682F11" w:rsidRPr="004A4EE8" w:rsidRDefault="009F3E81" w:rsidP="00682F11">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Najveći broj doktorskih disertacija,</w:t>
      </w:r>
      <w:r w:rsidR="00682F11"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monografija, zbirki dokumenata i članaka objavljen je</w:t>
      </w:r>
      <w:r w:rsidR="00682F11" w:rsidRPr="004A4EE8">
        <w:rPr>
          <w:rFonts w:ascii="Bookman Old Style" w:hAnsi="Bookman Old Style"/>
          <w:sz w:val="28"/>
          <w:szCs w:val="28"/>
          <w:lang w:val="sr-Latn-RS"/>
        </w:rPr>
        <w:t xml:space="preserve"> poslednjih godina o socijalističkoj J</w:t>
      </w:r>
      <w:r w:rsidRPr="004A4EE8">
        <w:rPr>
          <w:rFonts w:ascii="Bookman Old Style" w:hAnsi="Bookman Old Style"/>
          <w:sz w:val="28"/>
          <w:szCs w:val="28"/>
          <w:lang w:val="sr-Latn-RS"/>
        </w:rPr>
        <w:t xml:space="preserve">ugoslaviji. </w:t>
      </w:r>
      <w:r w:rsidR="00682F11" w:rsidRPr="004A4EE8">
        <w:rPr>
          <w:rFonts w:ascii="Bookman Old Style" w:hAnsi="Bookman Old Style"/>
          <w:sz w:val="28"/>
          <w:szCs w:val="28"/>
          <w:lang w:val="sr-Latn-RS"/>
        </w:rPr>
        <w:t>Opšte karakteri</w:t>
      </w:r>
      <w:r w:rsidRPr="004A4EE8">
        <w:rPr>
          <w:rFonts w:ascii="Bookman Old Style" w:hAnsi="Bookman Old Style"/>
          <w:sz w:val="28"/>
          <w:szCs w:val="28"/>
          <w:lang w:val="sr-Latn-RS"/>
        </w:rPr>
        <w:t>stike srpske istoriografije odnose se i na najveći deo te produkcije. Main streem istori</w:t>
      </w:r>
      <w:r w:rsidR="005515F2" w:rsidRPr="004A4EE8">
        <w:rPr>
          <w:rFonts w:ascii="Bookman Old Style" w:hAnsi="Bookman Old Style"/>
          <w:sz w:val="28"/>
          <w:szCs w:val="28"/>
          <w:lang w:val="sr-Latn-RS"/>
        </w:rPr>
        <w:t>og</w:t>
      </w:r>
      <w:r w:rsidRPr="004A4EE8">
        <w:rPr>
          <w:rFonts w:ascii="Bookman Old Style" w:hAnsi="Bookman Old Style"/>
          <w:sz w:val="28"/>
          <w:szCs w:val="28"/>
          <w:lang w:val="sr-Latn-RS"/>
        </w:rPr>
        <w:t xml:space="preserve">rafija, tradicionalistička i </w:t>
      </w:r>
      <w:r w:rsidR="00913DCD" w:rsidRPr="004A4EE8">
        <w:rPr>
          <w:rFonts w:ascii="Bookman Old Style" w:hAnsi="Bookman Old Style"/>
          <w:sz w:val="28"/>
          <w:szCs w:val="28"/>
          <w:lang w:val="sr-Latn-RS"/>
        </w:rPr>
        <w:t>neorankeovska,</w:t>
      </w:r>
      <w:r w:rsidRPr="004A4EE8">
        <w:rPr>
          <w:rFonts w:ascii="Bookman Old Style" w:hAnsi="Bookman Old Style"/>
          <w:sz w:val="28"/>
          <w:szCs w:val="28"/>
          <w:lang w:val="sr-Latn-RS"/>
        </w:rPr>
        <w:t xml:space="preserve"> fiksi</w:t>
      </w:r>
      <w:r w:rsidR="00682F11" w:rsidRPr="004A4EE8">
        <w:rPr>
          <w:rFonts w:ascii="Bookman Old Style" w:hAnsi="Bookman Old Style"/>
          <w:sz w:val="28"/>
          <w:szCs w:val="28"/>
          <w:lang w:val="sr-Latn-RS"/>
        </w:rPr>
        <w:t>rala se u prvom redu na diploma</w:t>
      </w:r>
      <w:r w:rsidRPr="004A4EE8">
        <w:rPr>
          <w:rFonts w:ascii="Bookman Old Style" w:hAnsi="Bookman Old Style"/>
          <w:sz w:val="28"/>
          <w:szCs w:val="28"/>
          <w:lang w:val="sr-Latn-RS"/>
        </w:rPr>
        <w:t>tsku isto</w:t>
      </w:r>
      <w:r w:rsidR="00682F11" w:rsidRPr="004A4EE8">
        <w:rPr>
          <w:rFonts w:ascii="Bookman Old Style" w:hAnsi="Bookman Old Style"/>
          <w:sz w:val="28"/>
          <w:szCs w:val="28"/>
          <w:lang w:val="sr-Latn-RS"/>
        </w:rPr>
        <w:t xml:space="preserve">riju </w:t>
      </w:r>
      <w:r w:rsidR="0049306F" w:rsidRPr="004A4EE8">
        <w:rPr>
          <w:rFonts w:ascii="Bookman Old Style" w:hAnsi="Bookman Old Style"/>
          <w:sz w:val="28"/>
          <w:szCs w:val="28"/>
          <w:lang w:val="sr-Latn-RS"/>
        </w:rPr>
        <w:t>i</w:t>
      </w:r>
      <w:r w:rsidRPr="004A4EE8">
        <w:rPr>
          <w:rFonts w:ascii="Bookman Old Style" w:hAnsi="Bookman Old Style"/>
          <w:sz w:val="28"/>
          <w:szCs w:val="28"/>
          <w:lang w:val="sr-Latn-RS"/>
        </w:rPr>
        <w:t xml:space="preserve"> to uglavnom shvaćene bilateralno, bez ikakvog kontek</w:t>
      </w:r>
      <w:r w:rsidR="00682F11" w:rsidRPr="004A4EE8">
        <w:rPr>
          <w:rFonts w:ascii="Bookman Old Style" w:hAnsi="Bookman Old Style"/>
          <w:sz w:val="28"/>
          <w:szCs w:val="28"/>
          <w:lang w:val="sr-Latn-RS"/>
        </w:rPr>
        <w:t>s</w:t>
      </w:r>
      <w:r w:rsidRPr="004A4EE8">
        <w:rPr>
          <w:rFonts w:ascii="Bookman Old Style" w:hAnsi="Bookman Old Style"/>
          <w:sz w:val="28"/>
          <w:szCs w:val="28"/>
          <w:lang w:val="sr-Latn-RS"/>
        </w:rPr>
        <w:t>ta i opštijeg razumevanja globalnih kretanja. S izuzetkom jednog broja knjiga</w:t>
      </w:r>
      <w:r w:rsidR="00682F11" w:rsidRPr="004A4EE8">
        <w:rPr>
          <w:rFonts w:ascii="Bookman Old Style" w:hAnsi="Bookman Old Style"/>
          <w:sz w:val="28"/>
          <w:szCs w:val="28"/>
          <w:lang w:val="sr-Latn-RS"/>
        </w:rPr>
        <w:t xml:space="preserve"> koje su nam donele važna saznanja o društvenoj, kulturnoj,</w:t>
      </w:r>
      <w:r w:rsidR="009841EC" w:rsidRPr="004A4EE8">
        <w:rPr>
          <w:rFonts w:ascii="Bookman Old Style" w:hAnsi="Bookman Old Style"/>
          <w:sz w:val="28"/>
          <w:szCs w:val="28"/>
          <w:lang w:val="sr-Latn-RS"/>
        </w:rPr>
        <w:t xml:space="preserve"> eko</w:t>
      </w:r>
      <w:r w:rsidR="00682F11" w:rsidRPr="004A4EE8">
        <w:rPr>
          <w:rFonts w:ascii="Bookman Old Style" w:hAnsi="Bookman Old Style"/>
          <w:sz w:val="28"/>
          <w:szCs w:val="28"/>
          <w:lang w:val="sr-Latn-RS"/>
        </w:rPr>
        <w:t>n</w:t>
      </w:r>
      <w:r w:rsidR="009841EC" w:rsidRPr="004A4EE8">
        <w:rPr>
          <w:rFonts w:ascii="Bookman Old Style" w:hAnsi="Bookman Old Style"/>
          <w:sz w:val="28"/>
          <w:szCs w:val="28"/>
          <w:lang w:val="sr-Latn-RS"/>
        </w:rPr>
        <w:t>omskoj istoriji</w:t>
      </w:r>
      <w:r w:rsidR="00682F11" w:rsidRPr="004A4EE8">
        <w:rPr>
          <w:rFonts w:ascii="Bookman Old Style" w:hAnsi="Bookman Old Style"/>
          <w:sz w:val="28"/>
          <w:szCs w:val="28"/>
          <w:lang w:val="sr-Latn-RS"/>
        </w:rPr>
        <w:t xml:space="preserve"> ili istoriji sećanja u tom periodu,</w:t>
      </w:r>
      <w:r w:rsidR="009841EC" w:rsidRPr="004A4EE8">
        <w:rPr>
          <w:rFonts w:ascii="Bookman Old Style" w:hAnsi="Bookman Old Style"/>
          <w:sz w:val="28"/>
          <w:szCs w:val="28"/>
          <w:lang w:val="sr-Latn-RS"/>
        </w:rPr>
        <w:t xml:space="preserve"> najveći deo produkcije doprineo je pukom gomilanju</w:t>
      </w:r>
      <w:r w:rsidR="00913DCD" w:rsidRPr="004A4EE8">
        <w:rPr>
          <w:rFonts w:ascii="Bookman Old Style" w:hAnsi="Bookman Old Style"/>
          <w:sz w:val="28"/>
          <w:szCs w:val="28"/>
          <w:lang w:val="sr-Latn-RS"/>
        </w:rPr>
        <w:t xml:space="preserve"> činjenica, što</w:t>
      </w:r>
      <w:r w:rsidR="00682F11" w:rsidRPr="004A4EE8">
        <w:rPr>
          <w:rFonts w:ascii="Bookman Old Style" w:hAnsi="Bookman Old Style"/>
          <w:sz w:val="28"/>
          <w:szCs w:val="28"/>
          <w:lang w:val="sr-Latn-RS"/>
        </w:rPr>
        <w:t xml:space="preserve"> nas nije približ</w:t>
      </w:r>
      <w:r w:rsidR="009841EC" w:rsidRPr="004A4EE8">
        <w:rPr>
          <w:rFonts w:ascii="Bookman Old Style" w:hAnsi="Bookman Old Style"/>
          <w:sz w:val="28"/>
          <w:szCs w:val="28"/>
          <w:lang w:val="sr-Latn-RS"/>
        </w:rPr>
        <w:t>i</w:t>
      </w:r>
      <w:r w:rsidR="00913DCD" w:rsidRPr="004A4EE8">
        <w:rPr>
          <w:rFonts w:ascii="Bookman Old Style" w:hAnsi="Bookman Old Style"/>
          <w:sz w:val="28"/>
          <w:szCs w:val="28"/>
          <w:lang w:val="sr-Latn-RS"/>
        </w:rPr>
        <w:t>l</w:t>
      </w:r>
      <w:r w:rsidR="009841EC" w:rsidRPr="004A4EE8">
        <w:rPr>
          <w:rFonts w:ascii="Bookman Old Style" w:hAnsi="Bookman Old Style"/>
          <w:sz w:val="28"/>
          <w:szCs w:val="28"/>
          <w:lang w:val="sr-Latn-RS"/>
        </w:rPr>
        <w:t>o poznavanju Jugoslav</w:t>
      </w:r>
      <w:r w:rsidR="005515F2" w:rsidRPr="004A4EE8">
        <w:rPr>
          <w:rFonts w:ascii="Bookman Old Style" w:hAnsi="Bookman Old Style"/>
          <w:sz w:val="28"/>
          <w:szCs w:val="28"/>
          <w:lang w:val="sr-Latn-RS"/>
        </w:rPr>
        <w:t>ije. N</w:t>
      </w:r>
      <w:r w:rsidR="00682F11" w:rsidRPr="004A4EE8">
        <w:rPr>
          <w:rFonts w:ascii="Bookman Old Style" w:hAnsi="Bookman Old Style"/>
          <w:sz w:val="28"/>
          <w:szCs w:val="28"/>
          <w:lang w:val="sr-Latn-RS"/>
        </w:rPr>
        <w:t>aprotiv, ta reciklaža arhi</w:t>
      </w:r>
      <w:r w:rsidR="009841EC" w:rsidRPr="004A4EE8">
        <w:rPr>
          <w:rFonts w:ascii="Bookman Old Style" w:hAnsi="Bookman Old Style"/>
          <w:sz w:val="28"/>
          <w:szCs w:val="28"/>
          <w:lang w:val="sr-Latn-RS"/>
        </w:rPr>
        <w:t>vskih fondova i deskriptivno množenje stranica kao da je tu</w:t>
      </w:r>
      <w:r w:rsidR="005515F2" w:rsidRPr="004A4EE8">
        <w:rPr>
          <w:rFonts w:ascii="Bookman Old Style" w:hAnsi="Bookman Old Style"/>
          <w:sz w:val="28"/>
          <w:szCs w:val="28"/>
          <w:lang w:val="sr-Latn-RS"/>
        </w:rPr>
        <w:t xml:space="preserve"> upravo</w:t>
      </w:r>
      <w:r w:rsidR="009841EC" w:rsidRPr="004A4EE8">
        <w:rPr>
          <w:rFonts w:ascii="Bookman Old Style" w:hAnsi="Bookman Old Style"/>
          <w:sz w:val="28"/>
          <w:szCs w:val="28"/>
          <w:lang w:val="sr-Latn-RS"/>
        </w:rPr>
        <w:t xml:space="preserve"> da se ključna pitanja </w:t>
      </w:r>
      <w:r w:rsidR="00913DCD" w:rsidRPr="004A4EE8">
        <w:rPr>
          <w:rFonts w:ascii="Bookman Old Style" w:hAnsi="Bookman Old Style"/>
          <w:sz w:val="28"/>
          <w:szCs w:val="28"/>
          <w:lang w:val="sr-Latn-RS"/>
        </w:rPr>
        <w:t xml:space="preserve">Jugoslavije </w:t>
      </w:r>
      <w:r w:rsidR="009841EC" w:rsidRPr="004A4EE8">
        <w:rPr>
          <w:rFonts w:ascii="Bookman Old Style" w:hAnsi="Bookman Old Style"/>
          <w:sz w:val="28"/>
          <w:szCs w:val="28"/>
          <w:lang w:val="sr-Latn-RS"/>
        </w:rPr>
        <w:t>ne</w:t>
      </w:r>
      <w:r w:rsidR="005515F2" w:rsidRPr="004A4EE8">
        <w:rPr>
          <w:rFonts w:ascii="Bookman Old Style" w:hAnsi="Bookman Old Style"/>
          <w:sz w:val="28"/>
          <w:szCs w:val="28"/>
          <w:lang w:val="sr-Latn-RS"/>
        </w:rPr>
        <w:t xml:space="preserve"> bi postavila</w:t>
      </w:r>
      <w:r w:rsidR="00F83351" w:rsidRPr="004A4EE8">
        <w:rPr>
          <w:rFonts w:ascii="Bookman Old Style" w:hAnsi="Bookman Old Style"/>
          <w:sz w:val="28"/>
          <w:szCs w:val="28"/>
          <w:lang w:val="sr-Latn-RS"/>
        </w:rPr>
        <w:t>.</w:t>
      </w:r>
    </w:p>
    <w:p w:rsidR="00F83351" w:rsidRPr="004A4EE8" w:rsidRDefault="009841EC" w:rsidP="00682F11">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S druge strane, kondenzova</w:t>
      </w:r>
      <w:r w:rsidR="00682F11" w:rsidRPr="004A4EE8">
        <w:rPr>
          <w:rFonts w:ascii="Bookman Old Style" w:hAnsi="Bookman Old Style"/>
          <w:sz w:val="28"/>
          <w:szCs w:val="28"/>
          <w:lang w:val="sr-Latn-RS"/>
        </w:rPr>
        <w:t>na slika socijalističke Jugoslavije koju možem</w:t>
      </w:r>
      <w:r w:rsidR="00447B22" w:rsidRPr="004A4EE8">
        <w:rPr>
          <w:rFonts w:ascii="Bookman Old Style" w:hAnsi="Bookman Old Style"/>
          <w:sz w:val="28"/>
          <w:szCs w:val="28"/>
          <w:lang w:val="sr-Latn-RS"/>
        </w:rPr>
        <w:t xml:space="preserve">o naći </w:t>
      </w:r>
      <w:r w:rsidR="00682F11" w:rsidRPr="004A4EE8">
        <w:rPr>
          <w:rFonts w:ascii="Bookman Old Style" w:hAnsi="Bookman Old Style"/>
          <w:sz w:val="28"/>
          <w:szCs w:val="28"/>
          <w:lang w:val="sr-Latn-RS"/>
        </w:rPr>
        <w:t>u udžbenicima objavljenim posle 2000 veoma je interesan</w:t>
      </w:r>
      <w:r w:rsidRPr="004A4EE8">
        <w:rPr>
          <w:rFonts w:ascii="Bookman Old Style" w:hAnsi="Bookman Old Style"/>
          <w:sz w:val="28"/>
          <w:szCs w:val="28"/>
          <w:lang w:val="sr-Latn-RS"/>
        </w:rPr>
        <w:t xml:space="preserve">tna za tumačenje. Komparativno </w:t>
      </w:r>
      <w:r w:rsidR="00F83351" w:rsidRPr="004A4EE8">
        <w:rPr>
          <w:rFonts w:ascii="Bookman Old Style" w:hAnsi="Bookman Old Style"/>
          <w:sz w:val="28"/>
          <w:szCs w:val="28"/>
          <w:lang w:val="sr-Latn-RS"/>
        </w:rPr>
        <w:t>istraživanje udžbenika svih  drža</w:t>
      </w:r>
      <w:r w:rsidRPr="004A4EE8">
        <w:rPr>
          <w:rFonts w:ascii="Bookman Old Style" w:hAnsi="Bookman Old Style"/>
          <w:sz w:val="28"/>
          <w:szCs w:val="28"/>
          <w:lang w:val="sr-Latn-RS"/>
        </w:rPr>
        <w:t>va</w:t>
      </w:r>
      <w:r w:rsidR="00F83351" w:rsidRPr="004A4EE8">
        <w:rPr>
          <w:rFonts w:ascii="Bookman Old Style" w:hAnsi="Bookman Old Style"/>
          <w:sz w:val="28"/>
          <w:szCs w:val="28"/>
          <w:lang w:val="sr-Latn-RS"/>
        </w:rPr>
        <w:t xml:space="preserve"> nastalih na tlu Jugoslavije</w:t>
      </w:r>
      <w:r w:rsidRPr="004A4EE8">
        <w:rPr>
          <w:rFonts w:ascii="Bookman Old Style" w:hAnsi="Bookman Old Style"/>
          <w:sz w:val="28"/>
          <w:szCs w:val="28"/>
          <w:lang w:val="sr-Latn-RS"/>
        </w:rPr>
        <w:t xml:space="preserve"> pokazalo je da je</w:t>
      </w:r>
      <w:r w:rsidR="00F83351" w:rsidRPr="004A4EE8">
        <w:rPr>
          <w:rFonts w:ascii="Bookman Old Style" w:hAnsi="Bookman Old Style"/>
          <w:sz w:val="28"/>
          <w:szCs w:val="28"/>
          <w:lang w:val="sr-Latn-RS"/>
        </w:rPr>
        <w:t xml:space="preserve"> slika najnegativnija u Hrvatsko</w:t>
      </w:r>
      <w:r w:rsidRPr="004A4EE8">
        <w:rPr>
          <w:rFonts w:ascii="Bookman Old Style" w:hAnsi="Bookman Old Style"/>
          <w:sz w:val="28"/>
          <w:szCs w:val="28"/>
          <w:lang w:val="sr-Latn-RS"/>
        </w:rPr>
        <w:t>j i u Srbiji</w:t>
      </w:r>
      <w:r w:rsidR="005B4C38" w:rsidRPr="004A4EE8">
        <w:rPr>
          <w:rFonts w:ascii="Bookman Old Style" w:hAnsi="Bookman Old Style"/>
          <w:sz w:val="28"/>
          <w:szCs w:val="28"/>
          <w:lang w:val="sr-Latn-RS"/>
        </w:rPr>
        <w:t>.</w:t>
      </w:r>
      <w:r w:rsidRPr="004A4EE8">
        <w:rPr>
          <w:rFonts w:ascii="Bookman Old Style" w:hAnsi="Bookman Old Style"/>
          <w:sz w:val="28"/>
          <w:szCs w:val="28"/>
          <w:lang w:val="sr-Latn-RS"/>
        </w:rPr>
        <w:t xml:space="preserve"> </w:t>
      </w:r>
      <w:r w:rsidR="009E6FB2" w:rsidRPr="004A4EE8">
        <w:rPr>
          <w:rFonts w:ascii="Bookman Old Style" w:hAnsi="Bookman Old Style"/>
          <w:sz w:val="28"/>
          <w:szCs w:val="28"/>
          <w:lang w:val="sr-Latn-RS"/>
        </w:rPr>
        <w:t>Opš</w:t>
      </w:r>
      <w:r w:rsidR="00AE17CB" w:rsidRPr="004A4EE8">
        <w:rPr>
          <w:rFonts w:ascii="Bookman Old Style" w:hAnsi="Bookman Old Style"/>
          <w:sz w:val="28"/>
          <w:szCs w:val="28"/>
          <w:lang w:val="sr-Latn-RS"/>
        </w:rPr>
        <w:t>ta slika koja se formira preko srpskih udžben</w:t>
      </w:r>
      <w:r w:rsidR="009E6FB2" w:rsidRPr="004A4EE8">
        <w:rPr>
          <w:rFonts w:ascii="Bookman Old Style" w:hAnsi="Bookman Old Style"/>
          <w:sz w:val="28"/>
          <w:szCs w:val="28"/>
          <w:lang w:val="sr-Latn-RS"/>
        </w:rPr>
        <w:t>ika, slika naroda žrtve, prevuč</w:t>
      </w:r>
      <w:r w:rsidR="00AE17CB" w:rsidRPr="004A4EE8">
        <w:rPr>
          <w:rFonts w:ascii="Bookman Old Style" w:hAnsi="Bookman Old Style"/>
          <w:sz w:val="28"/>
          <w:szCs w:val="28"/>
          <w:lang w:val="sr-Latn-RS"/>
        </w:rPr>
        <w:t>ena je i preko s</w:t>
      </w:r>
      <w:r w:rsidR="009E6FB2" w:rsidRPr="004A4EE8">
        <w:rPr>
          <w:rFonts w:ascii="Bookman Old Style" w:hAnsi="Bookman Old Style"/>
          <w:sz w:val="28"/>
          <w:szCs w:val="28"/>
          <w:lang w:val="sr-Latn-RS"/>
        </w:rPr>
        <w:t>like socijalističke Jugoslavije, pa se u udž</w:t>
      </w:r>
      <w:r w:rsidR="00AE17CB" w:rsidRPr="004A4EE8">
        <w:rPr>
          <w:rFonts w:ascii="Bookman Old Style" w:hAnsi="Bookman Old Style"/>
          <w:sz w:val="28"/>
          <w:szCs w:val="28"/>
          <w:lang w:val="sr-Latn-RS"/>
        </w:rPr>
        <w:t xml:space="preserve">benicima </w:t>
      </w:r>
      <w:r w:rsidR="009E6FB2" w:rsidRPr="004A4EE8">
        <w:rPr>
          <w:rFonts w:ascii="Bookman Old Style" w:hAnsi="Bookman Old Style"/>
          <w:sz w:val="28"/>
          <w:szCs w:val="28"/>
          <w:lang w:val="sr-Latn-RS"/>
        </w:rPr>
        <w:t>m</w:t>
      </w:r>
      <w:r w:rsidR="00AE17CB" w:rsidRPr="004A4EE8">
        <w:rPr>
          <w:rFonts w:ascii="Bookman Old Style" w:hAnsi="Bookman Old Style"/>
          <w:sz w:val="28"/>
          <w:szCs w:val="28"/>
          <w:lang w:val="sr-Latn-RS"/>
        </w:rPr>
        <w:t>ogu na</w:t>
      </w:r>
      <w:r w:rsidR="009E6FB2" w:rsidRPr="004A4EE8">
        <w:rPr>
          <w:rFonts w:ascii="Bookman Old Style" w:hAnsi="Bookman Old Style"/>
          <w:sz w:val="28"/>
          <w:szCs w:val="28"/>
          <w:lang w:val="sr-Latn-RS"/>
        </w:rPr>
        <w:t>ć</w:t>
      </w:r>
      <w:r w:rsidR="00AE17CB" w:rsidRPr="004A4EE8">
        <w:rPr>
          <w:rFonts w:ascii="Bookman Old Style" w:hAnsi="Bookman Old Style"/>
          <w:sz w:val="28"/>
          <w:szCs w:val="28"/>
          <w:lang w:val="sr-Latn-RS"/>
        </w:rPr>
        <w:t>i poznate teze</w:t>
      </w:r>
      <w:r w:rsidR="009E6FB2" w:rsidRPr="004A4EE8">
        <w:rPr>
          <w:rFonts w:ascii="Bookman Old Style" w:hAnsi="Bookman Old Style"/>
          <w:sz w:val="28"/>
          <w:szCs w:val="28"/>
          <w:lang w:val="sr-Latn-RS"/>
        </w:rPr>
        <w:t xml:space="preserve"> iz Memoranduma SANU o eksplo</w:t>
      </w:r>
      <w:r w:rsidR="00AE17CB" w:rsidRPr="004A4EE8">
        <w:rPr>
          <w:rFonts w:ascii="Bookman Old Style" w:hAnsi="Bookman Old Style"/>
          <w:sz w:val="28"/>
          <w:szCs w:val="28"/>
          <w:lang w:val="sr-Latn-RS"/>
        </w:rPr>
        <w:t>ataciji Srbije, o njenom ner</w:t>
      </w:r>
      <w:r w:rsidR="009E6FB2" w:rsidRPr="004A4EE8">
        <w:rPr>
          <w:rFonts w:ascii="Bookman Old Style" w:hAnsi="Bookman Old Style"/>
          <w:sz w:val="28"/>
          <w:szCs w:val="28"/>
          <w:lang w:val="sr-Latn-RS"/>
        </w:rPr>
        <w:t>a</w:t>
      </w:r>
      <w:r w:rsidR="00AE17CB" w:rsidRPr="004A4EE8">
        <w:rPr>
          <w:rFonts w:ascii="Bookman Old Style" w:hAnsi="Bookman Old Style"/>
          <w:sz w:val="28"/>
          <w:szCs w:val="28"/>
          <w:lang w:val="sr-Latn-RS"/>
        </w:rPr>
        <w:t xml:space="preserve">vnopravnom položaju, o pokrajinama koje su podelile njenu </w:t>
      </w:r>
      <w:r w:rsidR="00AE17CB" w:rsidRPr="004A4EE8">
        <w:rPr>
          <w:rFonts w:ascii="Bookman Old Style" w:hAnsi="Bookman Old Style"/>
          <w:sz w:val="28"/>
          <w:szCs w:val="28"/>
          <w:lang w:val="sr-Latn-RS"/>
        </w:rPr>
        <w:lastRenderedPageBreak/>
        <w:t>teri</w:t>
      </w:r>
      <w:r w:rsidR="009E6FB2" w:rsidRPr="004A4EE8">
        <w:rPr>
          <w:rFonts w:ascii="Bookman Old Style" w:hAnsi="Bookman Old Style"/>
          <w:sz w:val="28"/>
          <w:szCs w:val="28"/>
          <w:lang w:val="sr-Latn-RS"/>
        </w:rPr>
        <w:t>t</w:t>
      </w:r>
      <w:r w:rsidR="00AE17CB" w:rsidRPr="004A4EE8">
        <w:rPr>
          <w:rFonts w:ascii="Bookman Old Style" w:hAnsi="Bookman Old Style"/>
          <w:sz w:val="28"/>
          <w:szCs w:val="28"/>
          <w:lang w:val="sr-Latn-RS"/>
        </w:rPr>
        <w:t>oriju</w:t>
      </w:r>
      <w:r w:rsidR="004E0F6D" w:rsidRPr="004A4EE8">
        <w:rPr>
          <w:rFonts w:ascii="Bookman Old Style" w:hAnsi="Bookman Old Style"/>
          <w:sz w:val="28"/>
          <w:szCs w:val="28"/>
          <w:lang w:val="sr-Latn-RS"/>
        </w:rPr>
        <w:t xml:space="preserve"> i o stalnom separatizmu drugih republika koje su težile da unište Jugoslaviju. </w:t>
      </w:r>
      <w:r w:rsidR="00AE17CB" w:rsidRPr="004A4EE8">
        <w:rPr>
          <w:rFonts w:ascii="Bookman Old Style" w:hAnsi="Bookman Old Style"/>
          <w:sz w:val="28"/>
          <w:szCs w:val="28"/>
          <w:lang w:val="sr-Latn-RS"/>
        </w:rPr>
        <w:t xml:space="preserve"> </w:t>
      </w:r>
    </w:p>
    <w:p w:rsidR="004E0F6D" w:rsidRPr="004A4EE8" w:rsidRDefault="009E6FB2" w:rsidP="004E0F6D">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 xml:space="preserve">Ono što je za naš današnji skup najvažnije je činjenica da slika socijalističke Jugoslavije pre svega ima funkciju opravdavanja sopstvene pozicije u ratovima 90ih, koji </w:t>
      </w:r>
      <w:r w:rsidR="00244255" w:rsidRPr="004A4EE8">
        <w:rPr>
          <w:rFonts w:ascii="Bookman Old Style" w:hAnsi="Bookman Old Style"/>
          <w:sz w:val="28"/>
          <w:szCs w:val="28"/>
          <w:lang w:val="sr-Latn-RS"/>
        </w:rPr>
        <w:t>su prikazani kao isključivi rezultat i posledica prethodnog, komunis</w:t>
      </w:r>
      <w:r w:rsidRPr="004A4EE8">
        <w:rPr>
          <w:rFonts w:ascii="Bookman Old Style" w:hAnsi="Bookman Old Style"/>
          <w:sz w:val="28"/>
          <w:szCs w:val="28"/>
          <w:lang w:val="sr-Latn-RS"/>
        </w:rPr>
        <w:t xml:space="preserve">tičkog i jugoslovenskog perioda. Time </w:t>
      </w:r>
      <w:r w:rsidR="00244255" w:rsidRPr="004A4EE8">
        <w:rPr>
          <w:rFonts w:ascii="Bookman Old Style" w:hAnsi="Bookman Old Style"/>
          <w:sz w:val="28"/>
          <w:szCs w:val="28"/>
          <w:lang w:val="sr-Latn-RS"/>
        </w:rPr>
        <w:t>se u potpunosti aboliraju nacionalne i nacionalističke elite koje su na vlast došle krajem 80-ih i koje su pokrenule rat u ime svoje ideologije. Drugim rečima, za rat se optužuje komunizam, a ne nacionalizam; ustav iz 1974, a ne oni iz 1990-e</w:t>
      </w:r>
      <w:r w:rsidR="005B4C38" w:rsidRPr="004A4EE8">
        <w:rPr>
          <w:rFonts w:ascii="Bookman Old Style" w:hAnsi="Bookman Old Style"/>
          <w:sz w:val="28"/>
          <w:szCs w:val="28"/>
          <w:lang w:val="sr-Latn-RS"/>
        </w:rPr>
        <w:t>.</w:t>
      </w:r>
      <w:r w:rsidR="00244255" w:rsidRPr="004A4EE8">
        <w:rPr>
          <w:rFonts w:ascii="Bookman Old Style" w:hAnsi="Bookman Old Style"/>
          <w:sz w:val="28"/>
          <w:szCs w:val="28"/>
          <w:lang w:val="sr-Latn-RS"/>
        </w:rPr>
        <w:t xml:space="preserve"> Time je Jugoslavija poslužila za indulgenciju današnjih država, a komunizam za ideološku indulgenciju nacionalizma. Tim zamenama teza </w:t>
      </w:r>
      <w:r w:rsidRPr="004A4EE8">
        <w:rPr>
          <w:rFonts w:ascii="Bookman Old Style" w:hAnsi="Bookman Old Style"/>
          <w:sz w:val="28"/>
          <w:szCs w:val="28"/>
          <w:lang w:val="sr-Latn-RS"/>
        </w:rPr>
        <w:t>odvajamo se</w:t>
      </w:r>
      <w:r w:rsidR="005B4C38" w:rsidRPr="004A4EE8">
        <w:rPr>
          <w:rFonts w:ascii="Bookman Old Style" w:hAnsi="Bookman Old Style"/>
          <w:sz w:val="28"/>
          <w:szCs w:val="28"/>
          <w:lang w:val="sr-Latn-RS"/>
        </w:rPr>
        <w:t xml:space="preserve"> od mogućnosti da razumemo</w:t>
      </w:r>
      <w:r w:rsidR="00244255" w:rsidRPr="004A4EE8">
        <w:rPr>
          <w:rFonts w:ascii="Bookman Old Style" w:hAnsi="Bookman Old Style"/>
          <w:sz w:val="28"/>
          <w:szCs w:val="28"/>
          <w:lang w:val="sr-Latn-RS"/>
        </w:rPr>
        <w:t xml:space="preserve"> te ratove i njihove uzroke, pa vrata za ponovo upadanje u istu grešku ostaju otvorena.</w:t>
      </w:r>
    </w:p>
    <w:p w:rsidR="00244255" w:rsidRPr="004A4EE8" w:rsidRDefault="00244255" w:rsidP="004E0F6D">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 xml:space="preserve">    Ono što posebno brine je činjenica da se u današnjim udžbenicima istorije uzroci ratova objašnjavaju identičnim argumentima koji su korišteni da bi se rat ideološki </w:t>
      </w:r>
      <w:r w:rsidR="009E6FB2" w:rsidRPr="004A4EE8">
        <w:rPr>
          <w:rFonts w:ascii="Bookman Old Style" w:hAnsi="Bookman Old Style"/>
          <w:sz w:val="28"/>
          <w:szCs w:val="28"/>
          <w:lang w:val="sr-Latn-RS"/>
        </w:rPr>
        <w:t>proizveo</w:t>
      </w:r>
      <w:r w:rsidRPr="004A4EE8">
        <w:rPr>
          <w:rFonts w:ascii="Bookman Old Style" w:hAnsi="Bookman Old Style"/>
          <w:sz w:val="28"/>
          <w:szCs w:val="28"/>
          <w:lang w:val="sr-Latn-RS"/>
        </w:rPr>
        <w:t>. Dakle, distanca od više od 20 godina od kraja rata nije donela ništa novo, a društva se nisu pokrenula od onog trenutka kada su ušla u rat do međusobnog istrebljenja. U srpskim udžbenicima jedino objašnjenje je ono koje je davao i Miloševićev režim – da su Jugoslaviju srušile separatističke republike, u prvom redu Slovenija i Hrvatska, a da je rušenje počelo već s uklanjanjanjem Aleksandra Rankovića i počecima federalizacije d</w:t>
      </w:r>
      <w:r w:rsidR="004E0F6D" w:rsidRPr="004A4EE8">
        <w:rPr>
          <w:rFonts w:ascii="Bookman Old Style" w:hAnsi="Bookman Old Style"/>
          <w:sz w:val="28"/>
          <w:szCs w:val="28"/>
          <w:lang w:val="sr-Latn-RS"/>
        </w:rPr>
        <w:t xml:space="preserve">ržave: „Njegovom smenom (Rankovićevom) zbog </w:t>
      </w:r>
      <w:r w:rsidR="004E0F6D" w:rsidRPr="004A4EE8">
        <w:rPr>
          <w:rFonts w:ascii="Bookman Old Style" w:hAnsi="Bookman Old Style"/>
          <w:b/>
          <w:sz w:val="28"/>
          <w:szCs w:val="28"/>
          <w:lang w:val="sr-Latn-RS"/>
        </w:rPr>
        <w:t>navodnog</w:t>
      </w:r>
      <w:r w:rsidR="004E0F6D" w:rsidRPr="004A4EE8">
        <w:rPr>
          <w:rFonts w:ascii="Bookman Old Style" w:hAnsi="Bookman Old Style"/>
          <w:sz w:val="28"/>
          <w:szCs w:val="28"/>
          <w:lang w:val="sr-Latn-RS"/>
        </w:rPr>
        <w:t xml:space="preserve"> (podvukla DS) prisluškivanja Tita, započeo je proces razgradnje </w:t>
      </w:r>
      <w:r w:rsidR="004E0F6D" w:rsidRPr="004A4EE8">
        <w:rPr>
          <w:rFonts w:ascii="Bookman Old Style" w:hAnsi="Bookman Old Style"/>
          <w:sz w:val="28"/>
          <w:szCs w:val="28"/>
          <w:lang w:val="sr-Latn-RS"/>
        </w:rPr>
        <w:lastRenderedPageBreak/>
        <w:t>Jugoslavije, uz sve veće tendencije Slovenije i Hrvatske kao osamostaljenju“. Time se raspad Jugoslavije smešta u vreme socijalističke Jugoslavije, a ovim izrazom „navodno“, Ranković se predstavlja kao još jedna nevina srpska žrtva, čime se dodatno utvrđuje mitska martirska matrica. Od tog trenutka pa na dalje se izvodi prava linija, koja ide preko nemira na Kosovu 1968, u Hrvatskoj 1967-1971, Sloveniji 1969 i na kraju presudnog udarca Jugoslaviji – Ustava 1974. U svim tim događajima prikazuje se separatizam jugoslovenskih republika i pokrajina i njihova tobožnja stalna namera da sruše Jugoslaviju, koju, po tom narativu, srpska strana brani. Federalizacija se vidi kao suprotstavljena  srpskim nacionalnim interesima. Drugim rečima, glavna odgovornost leži na nacionalizmima drugih naroda, dok se srpski nacionalizam ne pominje kao uzrok raspada, već se srpska politika predstavlja kao neshvaćena poslednja odbrana i zaštita zajedništva, što je bila osnovna matrica Miloševićeve propagande.</w:t>
      </w:r>
      <w:r w:rsidR="007C5266" w:rsidRPr="004A4EE8">
        <w:rPr>
          <w:rFonts w:ascii="Bookman Old Style" w:hAnsi="Bookman Old Style"/>
          <w:sz w:val="28"/>
          <w:szCs w:val="28"/>
          <w:lang w:val="sr-Latn-RS"/>
        </w:rPr>
        <w:t xml:space="preserve"> </w:t>
      </w:r>
    </w:p>
    <w:p w:rsidR="00244255" w:rsidRPr="004A4EE8" w:rsidRDefault="00244255" w:rsidP="00D2672D">
      <w:pPr>
        <w:spacing w:line="360" w:lineRule="auto"/>
        <w:jc w:val="both"/>
        <w:rPr>
          <w:rFonts w:ascii="Bookman Old Style" w:hAnsi="Bookman Old Style"/>
          <w:sz w:val="28"/>
          <w:szCs w:val="28"/>
          <w:lang w:val="sr-Latn-RS"/>
        </w:rPr>
      </w:pPr>
      <w:r w:rsidRPr="004A4EE8">
        <w:rPr>
          <w:rFonts w:ascii="Bookman Old Style" w:hAnsi="Bookman Old Style"/>
          <w:sz w:val="28"/>
          <w:szCs w:val="28"/>
          <w:lang w:val="sr-Latn-RS"/>
        </w:rPr>
        <w:t>Ovaj vrlo skraćeni i nužno površni pregled trebalo je da</w:t>
      </w:r>
      <w:r w:rsidR="00D267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pokaže da je glavni tok istoriografije propustio da se bavi ključnim temama</w:t>
      </w:r>
      <w:r w:rsidR="00D2672D" w:rsidRPr="004A4EE8">
        <w:rPr>
          <w:rFonts w:ascii="Bookman Old Style" w:hAnsi="Bookman Old Style"/>
          <w:sz w:val="28"/>
          <w:szCs w:val="28"/>
          <w:lang w:val="sr-Latn-RS"/>
        </w:rPr>
        <w:t xml:space="preserve"> za razumevanje zajedničke drža</w:t>
      </w:r>
      <w:r w:rsidRPr="004A4EE8">
        <w:rPr>
          <w:rFonts w:ascii="Bookman Old Style" w:hAnsi="Bookman Old Style"/>
          <w:sz w:val="28"/>
          <w:szCs w:val="28"/>
          <w:lang w:val="sr-Latn-RS"/>
        </w:rPr>
        <w:t>ve</w:t>
      </w:r>
      <w:r w:rsidR="007C5266" w:rsidRPr="004A4EE8">
        <w:rPr>
          <w:rFonts w:ascii="Bookman Old Style" w:hAnsi="Bookman Old Style"/>
          <w:sz w:val="28"/>
          <w:szCs w:val="28"/>
          <w:lang w:val="sr-Latn-RS"/>
        </w:rPr>
        <w:t>.</w:t>
      </w:r>
      <w:r w:rsidRPr="004A4EE8">
        <w:rPr>
          <w:rFonts w:ascii="Bookman Old Style" w:hAnsi="Bookman Old Style"/>
          <w:sz w:val="28"/>
          <w:szCs w:val="28"/>
          <w:lang w:val="sr-Latn-RS"/>
        </w:rPr>
        <w:t xml:space="preserve"> Istovremeno, teme koje su se pokretale bile su tu bilo da bi pomerile fo</w:t>
      </w:r>
      <w:r w:rsidR="00D2672D" w:rsidRPr="004A4EE8">
        <w:rPr>
          <w:rFonts w:ascii="Bookman Old Style" w:hAnsi="Bookman Old Style"/>
          <w:sz w:val="28"/>
          <w:szCs w:val="28"/>
          <w:lang w:val="sr-Latn-RS"/>
        </w:rPr>
        <w:t>kus, pa su tako srpske žrtve u P</w:t>
      </w:r>
      <w:r w:rsidRPr="004A4EE8">
        <w:rPr>
          <w:rFonts w:ascii="Bookman Old Style" w:hAnsi="Bookman Old Style"/>
          <w:sz w:val="28"/>
          <w:szCs w:val="28"/>
          <w:lang w:val="sr-Latn-RS"/>
        </w:rPr>
        <w:t xml:space="preserve">rvom svetskom ratu zamenile kompleks </w:t>
      </w:r>
      <w:r w:rsidR="00D2672D" w:rsidRPr="004A4EE8">
        <w:rPr>
          <w:rFonts w:ascii="Bookman Old Style" w:hAnsi="Bookman Old Style"/>
          <w:sz w:val="28"/>
          <w:szCs w:val="28"/>
          <w:lang w:val="sr-Latn-RS"/>
        </w:rPr>
        <w:t>pitanja oko stvaranja J</w:t>
      </w:r>
      <w:r w:rsidRPr="004A4EE8">
        <w:rPr>
          <w:rFonts w:ascii="Bookman Old Style" w:hAnsi="Bookman Old Style"/>
          <w:sz w:val="28"/>
          <w:szCs w:val="28"/>
          <w:lang w:val="sr-Latn-RS"/>
        </w:rPr>
        <w:t>ugoslavije, a zločini počinjeni 44-45</w:t>
      </w:r>
      <w:r w:rsidR="00D2672D" w:rsidRPr="004A4EE8">
        <w:rPr>
          <w:rFonts w:ascii="Bookman Old Style" w:hAnsi="Bookman Old Style"/>
          <w:sz w:val="28"/>
          <w:szCs w:val="28"/>
          <w:lang w:val="sr-Latn-RS"/>
        </w:rPr>
        <w:t xml:space="preserve"> potisnuli kompleksnost onoga š</w:t>
      </w:r>
      <w:r w:rsidRPr="004A4EE8">
        <w:rPr>
          <w:rFonts w:ascii="Bookman Old Style" w:hAnsi="Bookman Old Style"/>
          <w:sz w:val="28"/>
          <w:szCs w:val="28"/>
          <w:lang w:val="sr-Latn-RS"/>
        </w:rPr>
        <w:t>to</w:t>
      </w:r>
      <w:r w:rsidR="00D267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j</w:t>
      </w:r>
      <w:r w:rsidR="00D2672D" w:rsidRPr="004A4EE8">
        <w:rPr>
          <w:rFonts w:ascii="Bookman Old Style" w:hAnsi="Bookman Old Style"/>
          <w:sz w:val="28"/>
          <w:szCs w:val="28"/>
          <w:lang w:val="sr-Latn-RS"/>
        </w:rPr>
        <w:t>e Branko P</w:t>
      </w:r>
      <w:r w:rsidRPr="004A4EE8">
        <w:rPr>
          <w:rFonts w:ascii="Bookman Old Style" w:hAnsi="Bookman Old Style"/>
          <w:sz w:val="28"/>
          <w:szCs w:val="28"/>
          <w:lang w:val="sr-Latn-RS"/>
        </w:rPr>
        <w:t>etranović</w:t>
      </w:r>
      <w:r w:rsidR="00D2672D" w:rsidRPr="004A4EE8">
        <w:rPr>
          <w:rFonts w:ascii="Bookman Old Style" w:hAnsi="Bookman Old Style"/>
          <w:sz w:val="28"/>
          <w:szCs w:val="28"/>
          <w:lang w:val="sr-Latn-RS"/>
        </w:rPr>
        <w:t xml:space="preserve"> s pravom</w:t>
      </w:r>
      <w:r w:rsidRPr="004A4EE8">
        <w:rPr>
          <w:rFonts w:ascii="Bookman Old Style" w:hAnsi="Bookman Old Style"/>
          <w:sz w:val="28"/>
          <w:szCs w:val="28"/>
          <w:lang w:val="sr-Latn-RS"/>
        </w:rPr>
        <w:t xml:space="preserve"> zvao revoluc</w:t>
      </w:r>
      <w:r w:rsidR="007C5266" w:rsidRPr="004A4EE8">
        <w:rPr>
          <w:rFonts w:ascii="Bookman Old Style" w:hAnsi="Bookman Old Style"/>
          <w:sz w:val="28"/>
          <w:szCs w:val="28"/>
          <w:lang w:val="sr-Latn-RS"/>
        </w:rPr>
        <w:t>ija i kontrarevolucija. Istorija</w:t>
      </w:r>
      <w:r w:rsidR="00D2672D" w:rsidRPr="004A4EE8">
        <w:rPr>
          <w:rFonts w:ascii="Bookman Old Style" w:hAnsi="Bookman Old Style"/>
          <w:sz w:val="28"/>
          <w:szCs w:val="28"/>
          <w:lang w:val="sr-Latn-RS"/>
        </w:rPr>
        <w:t xml:space="preserve"> socijalističke J</w:t>
      </w:r>
      <w:r w:rsidRPr="004A4EE8">
        <w:rPr>
          <w:rFonts w:ascii="Bookman Old Style" w:hAnsi="Bookman Old Style"/>
          <w:sz w:val="28"/>
          <w:szCs w:val="28"/>
          <w:lang w:val="sr-Latn-RS"/>
        </w:rPr>
        <w:t>ugoslavije umesto socijalnih, privrednih, zdravstvenih, obrazovnih i veli</w:t>
      </w:r>
      <w:r w:rsidR="00D2672D" w:rsidRPr="004A4EE8">
        <w:rPr>
          <w:rFonts w:ascii="Bookman Old Style" w:hAnsi="Bookman Old Style"/>
          <w:sz w:val="28"/>
          <w:szCs w:val="28"/>
          <w:lang w:val="sr-Latn-RS"/>
        </w:rPr>
        <w:t>kih sp</w:t>
      </w:r>
      <w:r w:rsidRPr="004A4EE8">
        <w:rPr>
          <w:rFonts w:ascii="Bookman Old Style" w:hAnsi="Bookman Old Style"/>
          <w:sz w:val="28"/>
          <w:szCs w:val="28"/>
          <w:lang w:val="sr-Latn-RS"/>
        </w:rPr>
        <w:t>oljno politi</w:t>
      </w:r>
      <w:r w:rsidR="00D2672D" w:rsidRPr="004A4EE8">
        <w:rPr>
          <w:rFonts w:ascii="Bookman Old Style" w:hAnsi="Bookman Old Style"/>
          <w:sz w:val="28"/>
          <w:szCs w:val="28"/>
          <w:lang w:val="sr-Latn-RS"/>
        </w:rPr>
        <w:t>č</w:t>
      </w:r>
      <w:r w:rsidRPr="004A4EE8">
        <w:rPr>
          <w:rFonts w:ascii="Bookman Old Style" w:hAnsi="Bookman Old Style"/>
          <w:sz w:val="28"/>
          <w:szCs w:val="28"/>
          <w:lang w:val="sr-Latn-RS"/>
        </w:rPr>
        <w:t>kih tema svedena</w:t>
      </w:r>
      <w:r w:rsidR="009E6FB2" w:rsidRPr="004A4EE8">
        <w:rPr>
          <w:rFonts w:ascii="Bookman Old Style" w:hAnsi="Bookman Old Style"/>
          <w:sz w:val="28"/>
          <w:szCs w:val="28"/>
          <w:lang w:val="sr-Latn-RS"/>
        </w:rPr>
        <w:t xml:space="preserve"> najvećim delom</w:t>
      </w:r>
      <w:r w:rsidRPr="004A4EE8">
        <w:rPr>
          <w:rFonts w:ascii="Bookman Old Style" w:hAnsi="Bookman Old Style"/>
          <w:sz w:val="28"/>
          <w:szCs w:val="28"/>
          <w:lang w:val="sr-Latn-RS"/>
        </w:rPr>
        <w:t xml:space="preserve"> na puku bilateralu. Istovremeno s</w:t>
      </w:r>
      <w:r w:rsidR="00D2672D" w:rsidRPr="004A4EE8">
        <w:rPr>
          <w:rFonts w:ascii="Bookman Old Style" w:hAnsi="Bookman Old Style"/>
          <w:sz w:val="28"/>
          <w:szCs w:val="28"/>
          <w:lang w:val="sr-Latn-RS"/>
        </w:rPr>
        <w:t xml:space="preserve"> tim </w:t>
      </w:r>
      <w:r w:rsidR="00D2672D" w:rsidRPr="004A4EE8">
        <w:rPr>
          <w:rFonts w:ascii="Bookman Old Style" w:hAnsi="Bookman Old Style"/>
          <w:sz w:val="28"/>
          <w:szCs w:val="28"/>
          <w:lang w:val="sr-Latn-RS"/>
        </w:rPr>
        <w:lastRenderedPageBreak/>
        <w:t>zatomljavanjem važ</w:t>
      </w:r>
      <w:r w:rsidRPr="004A4EE8">
        <w:rPr>
          <w:rFonts w:ascii="Bookman Old Style" w:hAnsi="Bookman Old Style"/>
          <w:sz w:val="28"/>
          <w:szCs w:val="28"/>
          <w:lang w:val="sr-Latn-RS"/>
        </w:rPr>
        <w:t>nih pitanja</w:t>
      </w:r>
      <w:r w:rsidR="00D267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zvanična istorija</w:t>
      </w:r>
      <w:r w:rsidR="00D2672D" w:rsidRPr="004A4EE8">
        <w:rPr>
          <w:rFonts w:ascii="Bookman Old Style" w:hAnsi="Bookman Old Style"/>
          <w:sz w:val="28"/>
          <w:szCs w:val="28"/>
          <w:lang w:val="sr-Latn-RS"/>
        </w:rPr>
        <w:t>,</w:t>
      </w:r>
      <w:r w:rsidRPr="004A4EE8">
        <w:rPr>
          <w:rFonts w:ascii="Bookman Old Style" w:hAnsi="Bookman Old Style"/>
          <w:sz w:val="28"/>
          <w:szCs w:val="28"/>
          <w:lang w:val="sr-Latn-RS"/>
        </w:rPr>
        <w:t xml:space="preserve"> ona koju sve generacije u obaveznom re</w:t>
      </w:r>
      <w:r w:rsidR="00D2672D" w:rsidRPr="004A4EE8">
        <w:rPr>
          <w:rFonts w:ascii="Bookman Old Style" w:hAnsi="Bookman Old Style"/>
          <w:sz w:val="28"/>
          <w:szCs w:val="28"/>
          <w:lang w:val="sr-Latn-RS"/>
        </w:rPr>
        <w:t>žimu školo</w:t>
      </w:r>
      <w:r w:rsidRPr="004A4EE8">
        <w:rPr>
          <w:rFonts w:ascii="Bookman Old Style" w:hAnsi="Bookman Old Style"/>
          <w:sz w:val="28"/>
          <w:szCs w:val="28"/>
          <w:lang w:val="sr-Latn-RS"/>
        </w:rPr>
        <w:t>vanja moraju da</w:t>
      </w:r>
      <w:r w:rsidR="00D2672D" w:rsidRPr="004A4EE8">
        <w:rPr>
          <w:rFonts w:ascii="Bookman Old Style" w:hAnsi="Bookman Old Style"/>
          <w:sz w:val="28"/>
          <w:szCs w:val="28"/>
          <w:lang w:val="sr-Latn-RS"/>
        </w:rPr>
        <w:t xml:space="preserve"> </w:t>
      </w:r>
      <w:r w:rsidRPr="004A4EE8">
        <w:rPr>
          <w:rFonts w:ascii="Bookman Old Style" w:hAnsi="Bookman Old Style"/>
          <w:sz w:val="28"/>
          <w:szCs w:val="28"/>
          <w:lang w:val="sr-Latn-RS"/>
        </w:rPr>
        <w:t>prime ili nije bila pod uticajem stva</w:t>
      </w:r>
      <w:r w:rsidR="005B4C38" w:rsidRPr="004A4EE8">
        <w:rPr>
          <w:rFonts w:ascii="Bookman Old Style" w:hAnsi="Bookman Old Style"/>
          <w:sz w:val="28"/>
          <w:szCs w:val="28"/>
          <w:lang w:val="sr-Latn-RS"/>
        </w:rPr>
        <w:t xml:space="preserve">rnih istoriografskih rezultata </w:t>
      </w:r>
      <w:r w:rsidRPr="004A4EE8">
        <w:rPr>
          <w:rFonts w:ascii="Bookman Old Style" w:hAnsi="Bookman Old Style"/>
          <w:sz w:val="28"/>
          <w:szCs w:val="28"/>
          <w:lang w:val="sr-Latn-RS"/>
        </w:rPr>
        <w:t>ili je</w:t>
      </w:r>
      <w:r w:rsidR="00D50C7A" w:rsidRPr="004A4EE8">
        <w:rPr>
          <w:rFonts w:ascii="Bookman Old Style" w:hAnsi="Bookman Old Style"/>
          <w:sz w:val="28"/>
          <w:szCs w:val="28"/>
          <w:lang w:val="sr-Latn-RS"/>
        </w:rPr>
        <w:t xml:space="preserve"> u svest đaka ulivala mitska</w:t>
      </w:r>
      <w:r w:rsidR="008F14A7" w:rsidRPr="004A4EE8">
        <w:rPr>
          <w:rFonts w:ascii="Bookman Old Style" w:hAnsi="Bookman Old Style"/>
          <w:sz w:val="28"/>
          <w:szCs w:val="28"/>
          <w:lang w:val="sr-Latn-RS"/>
        </w:rPr>
        <w:t>, književna ili čak čaršijska tumačen</w:t>
      </w:r>
      <w:r w:rsidR="00D50C7A" w:rsidRPr="004A4EE8">
        <w:rPr>
          <w:rFonts w:ascii="Bookman Old Style" w:hAnsi="Bookman Old Style"/>
          <w:sz w:val="28"/>
          <w:szCs w:val="28"/>
          <w:lang w:val="sr-Latn-RS"/>
        </w:rPr>
        <w:t xml:space="preserve">ja. </w:t>
      </w:r>
      <w:r w:rsidR="0013477F" w:rsidRPr="004A4EE8">
        <w:rPr>
          <w:rFonts w:ascii="Bookman Old Style" w:hAnsi="Bookman Old Style"/>
          <w:sz w:val="28"/>
          <w:szCs w:val="28"/>
          <w:lang w:val="sr-Latn-RS"/>
        </w:rPr>
        <w:t xml:space="preserve">Time se pokazuje da na konstrukciju sećanja prošlost ima najmanje uticaja. Jugoslovenska kriza, rat i današnje antijugoslovenstvo uticali su na odnos prema Jugoslaviji više od samih događaja 1918-1991. </w:t>
      </w:r>
      <w:r w:rsidR="00D50C7A" w:rsidRPr="004A4EE8">
        <w:rPr>
          <w:rFonts w:ascii="Bookman Old Style" w:hAnsi="Bookman Old Style"/>
          <w:sz w:val="28"/>
          <w:szCs w:val="28"/>
          <w:lang w:val="sr-Latn-RS"/>
        </w:rPr>
        <w:t>Istorijska nauka nije želela</w:t>
      </w:r>
      <w:r w:rsidR="008F14A7" w:rsidRPr="004A4EE8">
        <w:rPr>
          <w:rFonts w:ascii="Bookman Old Style" w:hAnsi="Bookman Old Style"/>
          <w:sz w:val="28"/>
          <w:szCs w:val="28"/>
          <w:lang w:val="sr-Latn-RS"/>
        </w:rPr>
        <w:t xml:space="preserve"> da primi svoju </w:t>
      </w:r>
      <w:r w:rsidR="00D50C7A" w:rsidRPr="004A4EE8">
        <w:rPr>
          <w:rFonts w:ascii="Bookman Old Style" w:hAnsi="Bookman Old Style"/>
          <w:sz w:val="28"/>
          <w:szCs w:val="28"/>
          <w:lang w:val="sr-Latn-RS"/>
        </w:rPr>
        <w:t xml:space="preserve">odgovornost </w:t>
      </w:r>
      <w:r w:rsidR="008F14A7" w:rsidRPr="004A4EE8">
        <w:rPr>
          <w:rFonts w:ascii="Bookman Old Style" w:hAnsi="Bookman Old Style"/>
          <w:sz w:val="28"/>
          <w:szCs w:val="28"/>
          <w:lang w:val="sr-Latn-RS"/>
        </w:rPr>
        <w:t>kri</w:t>
      </w:r>
      <w:r w:rsidR="00D50C7A" w:rsidRPr="004A4EE8">
        <w:rPr>
          <w:rFonts w:ascii="Bookman Old Style" w:hAnsi="Bookman Old Style"/>
          <w:sz w:val="28"/>
          <w:szCs w:val="28"/>
          <w:lang w:val="sr-Latn-RS"/>
        </w:rPr>
        <w:t>tičke discipline</w:t>
      </w:r>
      <w:r w:rsidR="008F14A7" w:rsidRPr="004A4EE8">
        <w:rPr>
          <w:rFonts w:ascii="Bookman Old Style" w:hAnsi="Bookman Old Style"/>
          <w:sz w:val="28"/>
          <w:szCs w:val="28"/>
          <w:lang w:val="sr-Latn-RS"/>
        </w:rPr>
        <w:t>, p</w:t>
      </w:r>
      <w:r w:rsidR="007C5266" w:rsidRPr="004A4EE8">
        <w:rPr>
          <w:rFonts w:ascii="Bookman Old Style" w:hAnsi="Bookman Old Style"/>
          <w:sz w:val="28"/>
          <w:szCs w:val="28"/>
          <w:lang w:val="sr-Latn-RS"/>
        </w:rPr>
        <w:t>a ni onda kada su</w:t>
      </w:r>
      <w:r w:rsidR="008F14A7" w:rsidRPr="004A4EE8">
        <w:rPr>
          <w:rFonts w:ascii="Bookman Old Style" w:hAnsi="Bookman Old Style"/>
          <w:sz w:val="28"/>
          <w:szCs w:val="28"/>
          <w:lang w:val="sr-Latn-RS"/>
        </w:rPr>
        <w:t xml:space="preserve"> najstrašniji zloči</w:t>
      </w:r>
      <w:r w:rsidR="00D50C7A" w:rsidRPr="004A4EE8">
        <w:rPr>
          <w:rFonts w:ascii="Bookman Old Style" w:hAnsi="Bookman Old Style"/>
          <w:sz w:val="28"/>
          <w:szCs w:val="28"/>
          <w:lang w:val="sr-Latn-RS"/>
        </w:rPr>
        <w:t>ni</w:t>
      </w:r>
      <w:r w:rsidR="008F14A7" w:rsidRPr="004A4EE8">
        <w:rPr>
          <w:rFonts w:ascii="Bookman Old Style" w:hAnsi="Bookman Old Style"/>
          <w:sz w:val="28"/>
          <w:szCs w:val="28"/>
          <w:lang w:val="sr-Latn-RS"/>
        </w:rPr>
        <w:t xml:space="preserve"> </w:t>
      </w:r>
      <w:r w:rsidR="00D50C7A" w:rsidRPr="004A4EE8">
        <w:rPr>
          <w:rFonts w:ascii="Bookman Old Style" w:hAnsi="Bookman Old Style"/>
          <w:sz w:val="28"/>
          <w:szCs w:val="28"/>
          <w:lang w:val="sr-Latn-RS"/>
        </w:rPr>
        <w:t xml:space="preserve">iz 90ih </w:t>
      </w:r>
      <w:r w:rsidR="007C5266" w:rsidRPr="004A4EE8">
        <w:rPr>
          <w:rFonts w:ascii="Bookman Old Style" w:hAnsi="Bookman Old Style"/>
          <w:sz w:val="28"/>
          <w:szCs w:val="28"/>
          <w:lang w:val="sr-Latn-RS"/>
        </w:rPr>
        <w:t>pred nju ulimativno postavljali taj zadatak</w:t>
      </w:r>
      <w:r w:rsidR="00D50C7A" w:rsidRPr="004A4EE8">
        <w:rPr>
          <w:rFonts w:ascii="Bookman Old Style" w:hAnsi="Bookman Old Style"/>
          <w:sz w:val="28"/>
          <w:szCs w:val="28"/>
          <w:lang w:val="sr-Latn-RS"/>
        </w:rPr>
        <w:t xml:space="preserve">. S druge strane, </w:t>
      </w:r>
      <w:r w:rsidR="008F14A7" w:rsidRPr="004A4EE8">
        <w:rPr>
          <w:rFonts w:ascii="Bookman Old Style" w:hAnsi="Bookman Old Style"/>
          <w:sz w:val="28"/>
          <w:szCs w:val="28"/>
          <w:lang w:val="sr-Latn-RS"/>
        </w:rPr>
        <w:t>nastava</w:t>
      </w:r>
      <w:r w:rsidR="00D50C7A" w:rsidRPr="004A4EE8">
        <w:rPr>
          <w:rFonts w:ascii="Bookman Old Style" w:hAnsi="Bookman Old Style"/>
          <w:sz w:val="28"/>
          <w:szCs w:val="28"/>
          <w:lang w:val="sr-Latn-RS"/>
        </w:rPr>
        <w:t xml:space="preserve"> istorije</w:t>
      </w:r>
      <w:r w:rsidR="008F14A7" w:rsidRPr="004A4EE8">
        <w:rPr>
          <w:rFonts w:ascii="Bookman Old Style" w:hAnsi="Bookman Old Style"/>
          <w:sz w:val="28"/>
          <w:szCs w:val="28"/>
          <w:lang w:val="sr-Latn-RS"/>
        </w:rPr>
        <w:t xml:space="preserve"> se dokazala kao p</w:t>
      </w:r>
      <w:r w:rsidR="00D50C7A" w:rsidRPr="004A4EE8">
        <w:rPr>
          <w:rFonts w:ascii="Bookman Old Style" w:hAnsi="Bookman Old Style"/>
          <w:sz w:val="28"/>
          <w:szCs w:val="28"/>
          <w:lang w:val="sr-Latn-RS"/>
        </w:rPr>
        <w:t>roduženje rata drugim sredstvima</w:t>
      </w:r>
      <w:r w:rsidR="008F14A7" w:rsidRPr="004A4EE8">
        <w:rPr>
          <w:rFonts w:ascii="Bookman Old Style" w:hAnsi="Bookman Old Style"/>
          <w:sz w:val="28"/>
          <w:szCs w:val="28"/>
          <w:lang w:val="sr-Latn-RS"/>
        </w:rPr>
        <w:t xml:space="preserve"> ili predvojnička obuka k</w:t>
      </w:r>
      <w:r w:rsidR="00D50C7A" w:rsidRPr="004A4EE8">
        <w:rPr>
          <w:rFonts w:ascii="Bookman Old Style" w:hAnsi="Bookman Old Style"/>
          <w:sz w:val="28"/>
          <w:szCs w:val="28"/>
          <w:lang w:val="sr-Latn-RS"/>
        </w:rPr>
        <w:t>oja mnogo više učestvuje u pripremi novog rata nego prevazilaž</w:t>
      </w:r>
      <w:r w:rsidR="008F14A7" w:rsidRPr="004A4EE8">
        <w:rPr>
          <w:rFonts w:ascii="Bookman Old Style" w:hAnsi="Bookman Old Style"/>
          <w:sz w:val="28"/>
          <w:szCs w:val="28"/>
          <w:lang w:val="sr-Latn-RS"/>
        </w:rPr>
        <w:t xml:space="preserve">enju starog. </w:t>
      </w:r>
    </w:p>
    <w:sectPr w:rsidR="00244255" w:rsidRPr="004A4E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95" w:rsidRDefault="00D10E95" w:rsidP="004E0F6D">
      <w:pPr>
        <w:spacing w:after="0" w:line="240" w:lineRule="auto"/>
      </w:pPr>
      <w:r>
        <w:separator/>
      </w:r>
    </w:p>
  </w:endnote>
  <w:endnote w:type="continuationSeparator" w:id="0">
    <w:p w:rsidR="00D10E95" w:rsidRDefault="00D10E95" w:rsidP="004E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95" w:rsidRDefault="00D10E95" w:rsidP="004E0F6D">
      <w:pPr>
        <w:spacing w:after="0" w:line="240" w:lineRule="auto"/>
      </w:pPr>
      <w:r>
        <w:separator/>
      </w:r>
    </w:p>
  </w:footnote>
  <w:footnote w:type="continuationSeparator" w:id="0">
    <w:p w:rsidR="00D10E95" w:rsidRDefault="00D10E95" w:rsidP="004E0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868F7"/>
    <w:multiLevelType w:val="hybridMultilevel"/>
    <w:tmpl w:val="E448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DA"/>
    <w:rsid w:val="0013477F"/>
    <w:rsid w:val="00186D53"/>
    <w:rsid w:val="00244255"/>
    <w:rsid w:val="0025357E"/>
    <w:rsid w:val="0030434D"/>
    <w:rsid w:val="00447B22"/>
    <w:rsid w:val="0049306F"/>
    <w:rsid w:val="004A4EE8"/>
    <w:rsid w:val="004E0684"/>
    <w:rsid w:val="004E0F6D"/>
    <w:rsid w:val="005515F2"/>
    <w:rsid w:val="005B4C38"/>
    <w:rsid w:val="00682F11"/>
    <w:rsid w:val="00704267"/>
    <w:rsid w:val="0073692A"/>
    <w:rsid w:val="007C5266"/>
    <w:rsid w:val="007F18A2"/>
    <w:rsid w:val="00805515"/>
    <w:rsid w:val="008D48E9"/>
    <w:rsid w:val="008F14A7"/>
    <w:rsid w:val="00913DCD"/>
    <w:rsid w:val="009659F8"/>
    <w:rsid w:val="009841EC"/>
    <w:rsid w:val="009B1681"/>
    <w:rsid w:val="009E6FB2"/>
    <w:rsid w:val="009F3E81"/>
    <w:rsid w:val="00A24CF1"/>
    <w:rsid w:val="00A74EF8"/>
    <w:rsid w:val="00A7596D"/>
    <w:rsid w:val="00AA622D"/>
    <w:rsid w:val="00AC6298"/>
    <w:rsid w:val="00AE17CB"/>
    <w:rsid w:val="00B91BDA"/>
    <w:rsid w:val="00D10E95"/>
    <w:rsid w:val="00D2672D"/>
    <w:rsid w:val="00D50C7A"/>
    <w:rsid w:val="00E61685"/>
    <w:rsid w:val="00E74EAF"/>
    <w:rsid w:val="00EC6794"/>
    <w:rsid w:val="00F43040"/>
    <w:rsid w:val="00F8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4F6A7-24C1-4B34-9CA2-3847345F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EF8"/>
    <w:pPr>
      <w:ind w:left="720"/>
      <w:contextualSpacing/>
    </w:pPr>
  </w:style>
  <w:style w:type="paragraph" w:styleId="FootnoteText">
    <w:name w:val="footnote text"/>
    <w:basedOn w:val="Normal"/>
    <w:link w:val="FootnoteTextChar"/>
    <w:rsid w:val="004E0F6D"/>
    <w:pPr>
      <w:spacing w:after="0" w:line="240" w:lineRule="auto"/>
    </w:pPr>
    <w:rPr>
      <w:rFonts w:ascii="Times New Roman" w:eastAsia="Calibri" w:hAnsi="Times New Roman" w:cs="Times New Roman"/>
      <w:sz w:val="20"/>
      <w:szCs w:val="20"/>
      <w:lang w:val="sr-Latn-BA"/>
    </w:rPr>
  </w:style>
  <w:style w:type="character" w:customStyle="1" w:styleId="FootnoteTextChar">
    <w:name w:val="Footnote Text Char"/>
    <w:basedOn w:val="DefaultParagraphFont"/>
    <w:link w:val="FootnoteText"/>
    <w:rsid w:val="004E0F6D"/>
    <w:rPr>
      <w:rFonts w:ascii="Times New Roman" w:eastAsia="Calibri" w:hAnsi="Times New Roman" w:cs="Times New Roman"/>
      <w:sz w:val="20"/>
      <w:szCs w:val="20"/>
      <w:lang w:val="sr-Latn-BA"/>
    </w:rPr>
  </w:style>
  <w:style w:type="character" w:styleId="FootnoteReference">
    <w:name w:val="footnote reference"/>
    <w:rsid w:val="004E0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dc:creator>
  <cp:lastModifiedBy>Sonja</cp:lastModifiedBy>
  <cp:revision>3</cp:revision>
  <dcterms:created xsi:type="dcterms:W3CDTF">2017-10-15T18:06:00Z</dcterms:created>
  <dcterms:modified xsi:type="dcterms:W3CDTF">2017-10-15T18:10:00Z</dcterms:modified>
</cp:coreProperties>
</file>